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9" w:rsidRPr="0020462C" w:rsidRDefault="00E91F69" w:rsidP="007B057F">
      <w:pPr>
        <w:tabs>
          <w:tab w:val="left" w:pos="3420"/>
          <w:tab w:val="left" w:pos="6840"/>
        </w:tabs>
      </w:pPr>
    </w:p>
    <w:p w:rsidR="00E91F69" w:rsidRPr="0020462C" w:rsidRDefault="001A5F0F" w:rsidP="007B057F">
      <w:pPr>
        <w:tabs>
          <w:tab w:val="left" w:pos="680"/>
        </w:tabs>
      </w:pPr>
      <w:r>
        <w:rPr>
          <w:rFonts w:ascii="Arial" w:hAnsi="Arial"/>
          <w:noProof/>
          <w:spacing w:val="150"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20462C" w:rsidRDefault="00E91F69" w:rsidP="007B057F">
      <w:pPr>
        <w:tabs>
          <w:tab w:val="left" w:pos="680"/>
        </w:tabs>
      </w:pPr>
    </w:p>
    <w:p w:rsidR="00E91F69" w:rsidRPr="0020462C" w:rsidRDefault="00E91F69" w:rsidP="007B057F">
      <w:pPr>
        <w:tabs>
          <w:tab w:val="left" w:pos="680"/>
        </w:tabs>
      </w:pPr>
    </w:p>
    <w:p w:rsidR="00E91F69" w:rsidRPr="0020462C" w:rsidRDefault="00E91F69" w:rsidP="007B057F">
      <w:pPr>
        <w:tabs>
          <w:tab w:val="left" w:pos="680"/>
        </w:tabs>
      </w:pPr>
    </w:p>
    <w:p w:rsidR="00E91F69" w:rsidRPr="0020462C" w:rsidRDefault="00E91F69" w:rsidP="007B057F">
      <w:pPr>
        <w:tabs>
          <w:tab w:val="left" w:pos="680"/>
        </w:tabs>
      </w:pPr>
    </w:p>
    <w:p w:rsidR="00E91F69" w:rsidRPr="0020462C" w:rsidRDefault="005E0200" w:rsidP="007B057F">
      <w:pPr>
        <w:tabs>
          <w:tab w:val="left" w:pos="680"/>
        </w:tabs>
      </w:pPr>
      <w:r w:rsidRPr="0020462C">
        <w:t>А</w:t>
      </w:r>
      <w:r w:rsidR="00E91F69" w:rsidRPr="0020462C">
        <w:t xml:space="preserve">кционерное </w:t>
      </w:r>
      <w:r w:rsidR="00A96AB4" w:rsidRPr="0020462C">
        <w:t>о</w:t>
      </w:r>
      <w:r w:rsidR="00E91F69" w:rsidRPr="0020462C">
        <w:t>бщество</w:t>
      </w:r>
    </w:p>
    <w:p w:rsidR="00E91F69" w:rsidRPr="0020462C" w:rsidRDefault="00E91F69" w:rsidP="007B057F">
      <w:pPr>
        <w:tabs>
          <w:tab w:val="left" w:pos="680"/>
        </w:tabs>
      </w:pPr>
      <w:r w:rsidRPr="0020462C">
        <w:t>«Омский каучук»</w:t>
      </w:r>
      <w:r w:rsidR="0069090D" w:rsidRPr="0020462C">
        <w:t>.</w:t>
      </w:r>
    </w:p>
    <w:p w:rsidR="00E91F69" w:rsidRPr="0020462C" w:rsidRDefault="007B057F" w:rsidP="007B057F">
      <w:pPr>
        <w:tabs>
          <w:tab w:val="left" w:pos="680"/>
        </w:tabs>
      </w:pPr>
      <w:r w:rsidRPr="0020462C">
        <w:t>644035, г. Омск, пр. Губкина, 30</w:t>
      </w:r>
    </w:p>
    <w:p w:rsidR="007B057F" w:rsidRPr="0020462C" w:rsidRDefault="007B057F" w:rsidP="007B057F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564DE6" w:rsidRDefault="00513854" w:rsidP="007B057F">
      <w:pPr>
        <w:tabs>
          <w:tab w:val="left" w:pos="851"/>
        </w:tabs>
        <w:jc w:val="center"/>
        <w:rPr>
          <w:b/>
          <w:i/>
        </w:rPr>
      </w:pPr>
      <w:r w:rsidRPr="00564DE6">
        <w:rPr>
          <w:b/>
          <w:i/>
        </w:rPr>
        <w:t>Уважаемый акционер!</w:t>
      </w:r>
    </w:p>
    <w:p w:rsidR="00513854" w:rsidRPr="00564DE6" w:rsidRDefault="00513854" w:rsidP="007B057F">
      <w:pPr>
        <w:tabs>
          <w:tab w:val="left" w:pos="851"/>
        </w:tabs>
        <w:jc w:val="center"/>
        <w:rPr>
          <w:b/>
          <w:i/>
        </w:rPr>
      </w:pPr>
    </w:p>
    <w:p w:rsidR="00513854" w:rsidRPr="00564DE6" w:rsidRDefault="00513854" w:rsidP="007B057F">
      <w:pPr>
        <w:tabs>
          <w:tab w:val="left" w:pos="851"/>
        </w:tabs>
        <w:jc w:val="both"/>
      </w:pPr>
      <w:r w:rsidRPr="00564DE6">
        <w:t xml:space="preserve">Совет директоров Общества извещает Вас о том, что </w:t>
      </w:r>
      <w:r w:rsidR="008E2DA0">
        <w:rPr>
          <w:b/>
        </w:rPr>
        <w:t>27</w:t>
      </w:r>
      <w:r w:rsidR="00203D65" w:rsidRPr="00564DE6">
        <w:rPr>
          <w:b/>
        </w:rPr>
        <w:t xml:space="preserve"> </w:t>
      </w:r>
      <w:r w:rsidR="00564DE6" w:rsidRPr="00564DE6">
        <w:rPr>
          <w:b/>
        </w:rPr>
        <w:t>октября</w:t>
      </w:r>
      <w:r w:rsidRPr="00564DE6">
        <w:rPr>
          <w:b/>
        </w:rPr>
        <w:t xml:space="preserve"> 20</w:t>
      </w:r>
      <w:r w:rsidR="00203D65" w:rsidRPr="00564DE6">
        <w:rPr>
          <w:b/>
        </w:rPr>
        <w:t>21</w:t>
      </w:r>
      <w:r w:rsidRPr="00564DE6">
        <w:rPr>
          <w:b/>
        </w:rPr>
        <w:t xml:space="preserve"> года</w:t>
      </w:r>
      <w:r w:rsidRPr="00564DE6">
        <w:t xml:space="preserve"> состоится внеочередное общее собрание акционеров Общества  в форме </w:t>
      </w:r>
      <w:r w:rsidRPr="00564DE6">
        <w:rPr>
          <w:b/>
        </w:rPr>
        <w:t>заочного голосования.</w:t>
      </w:r>
    </w:p>
    <w:p w:rsidR="00513854" w:rsidRPr="008E2DA0" w:rsidRDefault="00513854" w:rsidP="007B057F">
      <w:pPr>
        <w:tabs>
          <w:tab w:val="left" w:pos="851"/>
        </w:tabs>
        <w:jc w:val="both"/>
        <w:rPr>
          <w:b/>
        </w:rPr>
      </w:pPr>
      <w:r w:rsidRPr="008E2DA0">
        <w:t xml:space="preserve">Дата составления списка лиц, имеющих право на участие во внеочередном общем собрании акционеров Общества – </w:t>
      </w:r>
      <w:r w:rsidR="008E2DA0" w:rsidRPr="008E2DA0">
        <w:rPr>
          <w:b/>
        </w:rPr>
        <w:t>04</w:t>
      </w:r>
      <w:r w:rsidR="00203D65" w:rsidRPr="008E2DA0">
        <w:rPr>
          <w:b/>
        </w:rPr>
        <w:t xml:space="preserve"> </w:t>
      </w:r>
      <w:r w:rsidR="008E2DA0" w:rsidRPr="008E2DA0">
        <w:rPr>
          <w:b/>
        </w:rPr>
        <w:t>октября</w:t>
      </w:r>
      <w:r w:rsidRPr="008E2DA0">
        <w:rPr>
          <w:b/>
        </w:rPr>
        <w:t xml:space="preserve"> 20</w:t>
      </w:r>
      <w:r w:rsidR="00203D65" w:rsidRPr="008E2DA0">
        <w:rPr>
          <w:b/>
        </w:rPr>
        <w:t>21</w:t>
      </w:r>
      <w:r w:rsidRPr="008E2DA0">
        <w:rPr>
          <w:b/>
        </w:rPr>
        <w:t xml:space="preserve"> года.</w:t>
      </w:r>
    </w:p>
    <w:p w:rsidR="00742335" w:rsidRPr="008E2DA0" w:rsidRDefault="00612C56" w:rsidP="007B057F">
      <w:pPr>
        <w:autoSpaceDE w:val="0"/>
        <w:autoSpaceDN w:val="0"/>
        <w:jc w:val="both"/>
        <w:rPr>
          <w:i/>
          <w:iCs/>
        </w:rPr>
      </w:pPr>
      <w:r w:rsidRPr="008E2DA0">
        <w:rPr>
          <w:i/>
          <w:iCs/>
        </w:rPr>
        <w:t xml:space="preserve">Не позднее </w:t>
      </w:r>
      <w:r w:rsidR="001550EB">
        <w:rPr>
          <w:b/>
          <w:bCs/>
          <w:i/>
          <w:iCs/>
        </w:rPr>
        <w:t>26</w:t>
      </w:r>
      <w:r w:rsidR="00203D65" w:rsidRPr="008E2DA0">
        <w:rPr>
          <w:b/>
          <w:bCs/>
          <w:i/>
          <w:iCs/>
        </w:rPr>
        <w:t xml:space="preserve"> </w:t>
      </w:r>
      <w:r w:rsidR="00564DE6" w:rsidRPr="008E2DA0">
        <w:rPr>
          <w:b/>
          <w:bCs/>
          <w:i/>
          <w:iCs/>
        </w:rPr>
        <w:t>октября</w:t>
      </w:r>
      <w:r w:rsidR="00203D65" w:rsidRPr="008E2DA0">
        <w:rPr>
          <w:b/>
          <w:bCs/>
          <w:i/>
          <w:iCs/>
        </w:rPr>
        <w:t xml:space="preserve"> 2021</w:t>
      </w:r>
      <w:r w:rsidRPr="008E2DA0">
        <w:rPr>
          <w:b/>
          <w:bCs/>
          <w:i/>
          <w:iCs/>
        </w:rPr>
        <w:t xml:space="preserve"> года</w:t>
      </w:r>
      <w:r w:rsidRPr="008E2DA0">
        <w:rPr>
          <w:i/>
          <w:iCs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:rsidR="00742335" w:rsidRPr="00564DE6" w:rsidRDefault="00612C56" w:rsidP="007B057F">
      <w:pPr>
        <w:autoSpaceDE w:val="0"/>
        <w:autoSpaceDN w:val="0"/>
        <w:jc w:val="both"/>
        <w:rPr>
          <w:i/>
          <w:iCs/>
        </w:rPr>
      </w:pPr>
      <w:r w:rsidRPr="008E2DA0">
        <w:rPr>
          <w:i/>
          <w:iCs/>
        </w:rPr>
        <w:t>Сообщения о волеизъявлении лиц, которые имеют право на участие в Собрании,</w:t>
      </w:r>
      <w:r w:rsidRPr="00564DE6">
        <w:rPr>
          <w:i/>
          <w:iCs/>
        </w:rPr>
        <w:t xml:space="preserve"> но не зарегистрированы в реестре акционеров Общества, должны поступить регистратору АО «НРК-Р.О.С.Т.» также не позднее </w:t>
      </w:r>
      <w:r w:rsidR="001550EB">
        <w:rPr>
          <w:bCs/>
          <w:i/>
          <w:iCs/>
        </w:rPr>
        <w:t>26</w:t>
      </w:r>
      <w:r w:rsidR="00564DE6" w:rsidRPr="00564DE6">
        <w:rPr>
          <w:bCs/>
          <w:i/>
          <w:iCs/>
        </w:rPr>
        <w:t xml:space="preserve"> октября</w:t>
      </w:r>
      <w:r w:rsidR="00203D65" w:rsidRPr="00564DE6">
        <w:rPr>
          <w:bCs/>
          <w:i/>
          <w:iCs/>
        </w:rPr>
        <w:t xml:space="preserve"> </w:t>
      </w:r>
      <w:r w:rsidR="00203D65" w:rsidRPr="00564DE6">
        <w:rPr>
          <w:i/>
          <w:iCs/>
        </w:rPr>
        <w:t>2021</w:t>
      </w:r>
      <w:r w:rsidRPr="00564DE6">
        <w:rPr>
          <w:i/>
          <w:iCs/>
        </w:rPr>
        <w:t xml:space="preserve"> года. </w:t>
      </w:r>
    </w:p>
    <w:p w:rsidR="00742335" w:rsidRPr="00564DE6" w:rsidRDefault="00612C56" w:rsidP="007B057F">
      <w:pPr>
        <w:autoSpaceDE w:val="0"/>
        <w:autoSpaceDN w:val="0"/>
        <w:jc w:val="both"/>
        <w:rPr>
          <w:i/>
          <w:iCs/>
        </w:rPr>
      </w:pPr>
      <w:r w:rsidRPr="00564DE6">
        <w:rPr>
          <w:i/>
          <w:iCs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:rsidR="00513854" w:rsidRPr="00564DE6" w:rsidRDefault="00513854" w:rsidP="007B057F">
      <w:pPr>
        <w:tabs>
          <w:tab w:val="left" w:pos="851"/>
        </w:tabs>
        <w:jc w:val="both"/>
      </w:pPr>
      <w:r w:rsidRPr="00564DE6">
        <w:t>Права голоса имеют, акционеры владельцы обыкновенных именных бездокументарных ценных бумаг.</w:t>
      </w:r>
    </w:p>
    <w:p w:rsidR="00513854" w:rsidRPr="00564DE6" w:rsidRDefault="00513854" w:rsidP="007B057F">
      <w:pPr>
        <w:tabs>
          <w:tab w:val="left" w:pos="851"/>
        </w:tabs>
        <w:jc w:val="both"/>
        <w:rPr>
          <w:b/>
          <w:i/>
        </w:rPr>
      </w:pPr>
    </w:p>
    <w:p w:rsidR="00513854" w:rsidRPr="00564DE6" w:rsidRDefault="00513854" w:rsidP="007B057F">
      <w:pPr>
        <w:tabs>
          <w:tab w:val="left" w:pos="851"/>
        </w:tabs>
        <w:jc w:val="both"/>
        <w:rPr>
          <w:b/>
          <w:i/>
        </w:rPr>
      </w:pPr>
      <w:r w:rsidRPr="00564DE6">
        <w:rPr>
          <w:b/>
          <w:i/>
        </w:rPr>
        <w:t>Повестка дня внеочередного общего собрания акционеров:</w:t>
      </w:r>
    </w:p>
    <w:p w:rsidR="00403405" w:rsidRPr="00F72FCB" w:rsidRDefault="00403405" w:rsidP="00403405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1701"/>
          <w:tab w:val="left" w:pos="3402"/>
        </w:tabs>
        <w:autoSpaceDE w:val="0"/>
        <w:autoSpaceDN w:val="0"/>
        <w:adjustRightInd w:val="0"/>
        <w:ind w:left="0" w:firstLine="0"/>
        <w:jc w:val="both"/>
        <w:rPr>
          <w:i/>
          <w:iCs/>
          <w:sz w:val="22"/>
          <w:szCs w:val="22"/>
        </w:rPr>
      </w:pPr>
      <w:r w:rsidRPr="00F72FCB">
        <w:rPr>
          <w:i/>
          <w:iCs/>
          <w:sz w:val="22"/>
          <w:szCs w:val="22"/>
        </w:rPr>
        <w:t>О предоставлении согласия на совершение между Банком ГПБ (АО) и АО «Омский каучук» Дополнительного соглашения № 1 к Договору поручительства № 2920-081-218850/3/</w:t>
      </w:r>
      <w:proofErr w:type="spellStart"/>
      <w:proofErr w:type="gramStart"/>
      <w:r w:rsidRPr="00F72FCB">
        <w:rPr>
          <w:i/>
          <w:iCs/>
          <w:sz w:val="22"/>
          <w:szCs w:val="22"/>
        </w:rPr>
        <w:t>п</w:t>
      </w:r>
      <w:proofErr w:type="spellEnd"/>
      <w:proofErr w:type="gramEnd"/>
      <w:r w:rsidRPr="00F72FCB">
        <w:rPr>
          <w:i/>
          <w:iCs/>
          <w:sz w:val="22"/>
          <w:szCs w:val="22"/>
        </w:rPr>
        <w:t xml:space="preserve"> от «23» марта 2021 года в обеспечение исполнения обязательств ООО «Титан-Полимер» по Договору об открытии кредитной линии № 2920-081-218850 от 20.08.2020 перед Банком ГПБ (АО), являющегося одновременно и крупной сделкой, стоимость которой составляет более 50% от балансовой стоимости активов Общества, и сделкой, в совершении которой имеется заинтересованность.</w:t>
      </w:r>
    </w:p>
    <w:p w:rsidR="00403405" w:rsidRPr="00F72FCB" w:rsidRDefault="00403405" w:rsidP="00403405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1701"/>
          <w:tab w:val="left" w:pos="3402"/>
        </w:tabs>
        <w:autoSpaceDE w:val="0"/>
        <w:autoSpaceDN w:val="0"/>
        <w:adjustRightInd w:val="0"/>
        <w:ind w:left="0" w:firstLine="0"/>
        <w:jc w:val="both"/>
        <w:rPr>
          <w:i/>
          <w:iCs/>
          <w:sz w:val="22"/>
          <w:szCs w:val="22"/>
        </w:rPr>
      </w:pPr>
      <w:r w:rsidRPr="00F72FCB">
        <w:rPr>
          <w:rFonts w:eastAsia="Calibri"/>
          <w:i/>
          <w:sz w:val="22"/>
          <w:szCs w:val="22"/>
        </w:rPr>
        <w:t xml:space="preserve"> </w:t>
      </w:r>
      <w:r w:rsidRPr="00F72FCB">
        <w:rPr>
          <w:i/>
          <w:iCs/>
          <w:sz w:val="22"/>
          <w:szCs w:val="22"/>
        </w:rPr>
        <w:t>О предоставлении согласия на совершение между Банком ГПБ (АО) и АО «Омский каучук» Дополнительного соглашения № 2 к Договору поручительства № 2920-081-218850/3/</w:t>
      </w:r>
      <w:proofErr w:type="spellStart"/>
      <w:proofErr w:type="gramStart"/>
      <w:r w:rsidRPr="00F72FCB">
        <w:rPr>
          <w:i/>
          <w:iCs/>
          <w:sz w:val="22"/>
          <w:szCs w:val="22"/>
        </w:rPr>
        <w:t>п</w:t>
      </w:r>
      <w:proofErr w:type="spellEnd"/>
      <w:proofErr w:type="gramEnd"/>
      <w:r w:rsidRPr="00F72FCB">
        <w:rPr>
          <w:i/>
          <w:iCs/>
          <w:sz w:val="22"/>
          <w:szCs w:val="22"/>
        </w:rPr>
        <w:t xml:space="preserve"> от «23» марта 2021 года в обеспечение исполнения обязательств ООО «Титан-Полимер» по Договору об открытии кредитной линии № 2920-081-218850 от 20.08.2020 перед Банком ГПБ (АО), являющегося одновременно и крупной сделкой, стоимость которой составляет более 50% от балансовой стоимости активов Общества, и сделкой, в совершении которой имеется заинтересованность.</w:t>
      </w:r>
    </w:p>
    <w:p w:rsidR="00403405" w:rsidRPr="00F72FCB" w:rsidRDefault="00403405" w:rsidP="00403405">
      <w:pPr>
        <w:widowControl w:val="0"/>
        <w:tabs>
          <w:tab w:val="left" w:pos="0"/>
          <w:tab w:val="left" w:pos="284"/>
          <w:tab w:val="left" w:pos="1701"/>
          <w:tab w:val="left" w:pos="3402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F72FCB">
        <w:rPr>
          <w:i/>
          <w:iCs/>
          <w:sz w:val="22"/>
          <w:szCs w:val="22"/>
        </w:rPr>
        <w:t xml:space="preserve">3. </w:t>
      </w:r>
      <w:proofErr w:type="gramStart"/>
      <w:r w:rsidRPr="00F72FCB">
        <w:rPr>
          <w:i/>
          <w:iCs/>
          <w:sz w:val="22"/>
          <w:szCs w:val="22"/>
        </w:rPr>
        <w:t>О предоставлении согласия на совершение между АО АБ «РОССИЯ» и АО «Омский каучук»  Дополнительного соглашения №3 к Договору о залоге недвижимого имущества № 00.19-2/03/207-4/19 от 21.02.2020г. в обеспечение исполнения обязательств АО «ГК «Титан» по Кредитному договору № 00.19-2/01/207/19 (</w:t>
      </w:r>
      <w:proofErr w:type="spellStart"/>
      <w:r w:rsidRPr="00F72FCB">
        <w:rPr>
          <w:i/>
          <w:iCs/>
          <w:sz w:val="22"/>
          <w:szCs w:val="22"/>
        </w:rPr>
        <w:t>невозобновляемая</w:t>
      </w:r>
      <w:proofErr w:type="spellEnd"/>
      <w:r w:rsidRPr="00F72FCB">
        <w:rPr>
          <w:i/>
          <w:iCs/>
          <w:sz w:val="22"/>
          <w:szCs w:val="22"/>
        </w:rPr>
        <w:t xml:space="preserve"> кредитная линия) от 26.11.2019 г., являющегося одновременно и крупной сделкой, стоимость которой составляет более</w:t>
      </w:r>
      <w:proofErr w:type="gramEnd"/>
      <w:r w:rsidRPr="00F72FCB">
        <w:rPr>
          <w:i/>
          <w:iCs/>
          <w:sz w:val="22"/>
          <w:szCs w:val="22"/>
        </w:rPr>
        <w:t xml:space="preserve"> 50% от балансовой стоимости активов Общества, и сделкой, в совершении которой имеется заинтересованность.</w:t>
      </w:r>
    </w:p>
    <w:p w:rsidR="00403405" w:rsidRPr="00F72FCB" w:rsidRDefault="00403405" w:rsidP="00403405">
      <w:pPr>
        <w:widowControl w:val="0"/>
        <w:tabs>
          <w:tab w:val="left" w:pos="0"/>
          <w:tab w:val="left" w:pos="284"/>
          <w:tab w:val="left" w:pos="1701"/>
          <w:tab w:val="left" w:pos="3402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F72FCB">
        <w:rPr>
          <w:i/>
          <w:iCs/>
          <w:sz w:val="22"/>
          <w:szCs w:val="22"/>
        </w:rPr>
        <w:t xml:space="preserve">4. </w:t>
      </w:r>
      <w:proofErr w:type="gramStart"/>
      <w:r w:rsidRPr="00F72FCB">
        <w:rPr>
          <w:i/>
          <w:iCs/>
          <w:sz w:val="22"/>
          <w:szCs w:val="22"/>
        </w:rPr>
        <w:t>О предоставлении согласия на совершение между АО АБ «РОССИЯ» и АО «Омский каучук» Дополнительного соглашения №3 к Договору о залоге недвижимого имущества № 00.19-2/03/208-4/19 от 21.02.2020г. в обеспечение исполнения обязательств АО «ГК «Титан» по Кредитному договору № 00.19-2/01/208/19 (возобновляемая кредитная линия) от 27.11.2019 г., являющегося одновременно и крупной сделкой, стоимость которой составляет более</w:t>
      </w:r>
      <w:proofErr w:type="gramEnd"/>
      <w:r w:rsidRPr="00F72FCB">
        <w:rPr>
          <w:i/>
          <w:iCs/>
          <w:sz w:val="22"/>
          <w:szCs w:val="22"/>
        </w:rPr>
        <w:t xml:space="preserve"> 50% от балансовой стоимости активов Общества, и сделкой, в совершении которой имеется заинтересованность.</w:t>
      </w:r>
    </w:p>
    <w:p w:rsidR="00403405" w:rsidRPr="00F72FCB" w:rsidRDefault="00403405" w:rsidP="00403405">
      <w:pPr>
        <w:widowControl w:val="0"/>
        <w:tabs>
          <w:tab w:val="left" w:pos="0"/>
          <w:tab w:val="left" w:pos="284"/>
          <w:tab w:val="left" w:pos="1701"/>
          <w:tab w:val="left" w:pos="3402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F72FCB">
        <w:rPr>
          <w:i/>
          <w:iCs/>
          <w:sz w:val="22"/>
          <w:szCs w:val="22"/>
        </w:rPr>
        <w:t xml:space="preserve">5. </w:t>
      </w:r>
      <w:proofErr w:type="gramStart"/>
      <w:r w:rsidRPr="00F72FCB">
        <w:rPr>
          <w:i/>
          <w:iCs/>
          <w:sz w:val="22"/>
          <w:szCs w:val="22"/>
        </w:rPr>
        <w:t xml:space="preserve">О предоставлении согласия на совершение между АО АБ «РОССИЯ» и АО «Омский каучук» Дополнительного соглашения №2 к Договору поручительства </w:t>
      </w:r>
      <w:r w:rsidRPr="006D7856">
        <w:rPr>
          <w:i/>
          <w:iCs/>
          <w:sz w:val="22"/>
          <w:szCs w:val="22"/>
        </w:rPr>
        <w:t xml:space="preserve">с юридическим лицом </w:t>
      </w:r>
      <w:r w:rsidRPr="00F72FCB">
        <w:rPr>
          <w:i/>
          <w:iCs/>
          <w:sz w:val="22"/>
          <w:szCs w:val="22"/>
        </w:rPr>
        <w:t>№ 00.19-2/02/207-2/19 от 21.02.2020г. в обеспечение исполнения обязательств АО «ГК «Титан» по Кредитному договору № 00.19-2/01/207/19 (</w:t>
      </w:r>
      <w:proofErr w:type="spellStart"/>
      <w:r w:rsidRPr="00F72FCB">
        <w:rPr>
          <w:i/>
          <w:iCs/>
          <w:sz w:val="22"/>
          <w:szCs w:val="22"/>
        </w:rPr>
        <w:t>невозобновляемая</w:t>
      </w:r>
      <w:proofErr w:type="spellEnd"/>
      <w:r w:rsidRPr="00F72FCB">
        <w:rPr>
          <w:i/>
          <w:iCs/>
          <w:sz w:val="22"/>
          <w:szCs w:val="22"/>
        </w:rPr>
        <w:t xml:space="preserve"> кредитная линия) от 26.11.2019 г., </w:t>
      </w:r>
      <w:r w:rsidRPr="00F72FCB">
        <w:rPr>
          <w:i/>
          <w:iCs/>
          <w:sz w:val="22"/>
          <w:szCs w:val="22"/>
        </w:rPr>
        <w:lastRenderedPageBreak/>
        <w:t>являющегося одновременно и крупной сделкой, стоимость которой составляет более</w:t>
      </w:r>
      <w:proofErr w:type="gramEnd"/>
      <w:r w:rsidRPr="00F72FCB">
        <w:rPr>
          <w:i/>
          <w:iCs/>
          <w:sz w:val="22"/>
          <w:szCs w:val="22"/>
        </w:rPr>
        <w:t xml:space="preserve"> 50% от балансовой стоимости активов Общества, и сделкой, в совершении которой имеется заинтересованность.</w:t>
      </w:r>
    </w:p>
    <w:p w:rsidR="00403405" w:rsidRPr="00F72FCB" w:rsidRDefault="00403405" w:rsidP="00403405">
      <w:pPr>
        <w:widowControl w:val="0"/>
        <w:tabs>
          <w:tab w:val="left" w:pos="0"/>
          <w:tab w:val="left" w:pos="284"/>
          <w:tab w:val="left" w:pos="1701"/>
          <w:tab w:val="left" w:pos="3402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F72FCB">
        <w:rPr>
          <w:i/>
          <w:iCs/>
          <w:sz w:val="22"/>
          <w:szCs w:val="22"/>
        </w:rPr>
        <w:t xml:space="preserve">6. </w:t>
      </w:r>
      <w:proofErr w:type="gramStart"/>
      <w:r w:rsidRPr="00F72FCB">
        <w:rPr>
          <w:i/>
          <w:iCs/>
          <w:sz w:val="22"/>
          <w:szCs w:val="22"/>
        </w:rPr>
        <w:t xml:space="preserve">О предоставлении согласия на совершение между АО АБ «РОССИЯ» и АО «Омский каучук» Дополнительного соглашения №2 к Договору поручительства </w:t>
      </w:r>
      <w:r w:rsidRPr="006D7856">
        <w:rPr>
          <w:i/>
          <w:iCs/>
          <w:sz w:val="22"/>
          <w:szCs w:val="22"/>
        </w:rPr>
        <w:t>с юридическим лицом</w:t>
      </w:r>
      <w:r w:rsidRPr="00277CA1">
        <w:t xml:space="preserve"> </w:t>
      </w:r>
      <w:r w:rsidRPr="00F72FCB">
        <w:rPr>
          <w:i/>
          <w:iCs/>
          <w:sz w:val="22"/>
          <w:szCs w:val="22"/>
        </w:rPr>
        <w:t>№00.19-2/02/208-2/19 от 21.02.2020г. в обеспечение исполнения обязательств АО «ГК «Титан» по Кредитному договору № 00.19-2/01/208/19 (возобновляемая кредитная линия) от 27.11.2019 г., являющегося одновременно и крупной сделкой, стоимость которой составляет  более</w:t>
      </w:r>
      <w:proofErr w:type="gramEnd"/>
      <w:r w:rsidRPr="00F72FCB">
        <w:rPr>
          <w:i/>
          <w:iCs/>
          <w:sz w:val="22"/>
          <w:szCs w:val="22"/>
        </w:rPr>
        <w:t xml:space="preserve"> 50% от балансовой стоимости активов Общества, и сделкой, в совершении которой имеется заинтересованность.</w:t>
      </w:r>
    </w:p>
    <w:p w:rsidR="00403405" w:rsidRPr="00F72FCB" w:rsidRDefault="00403405" w:rsidP="00403405">
      <w:pPr>
        <w:widowControl w:val="0"/>
        <w:tabs>
          <w:tab w:val="left" w:pos="0"/>
          <w:tab w:val="left" w:pos="284"/>
          <w:tab w:val="left" w:pos="1701"/>
          <w:tab w:val="left" w:pos="3402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F72FCB">
        <w:rPr>
          <w:i/>
          <w:iCs/>
          <w:sz w:val="22"/>
          <w:szCs w:val="22"/>
        </w:rPr>
        <w:t xml:space="preserve">7. </w:t>
      </w:r>
      <w:proofErr w:type="gramStart"/>
      <w:r w:rsidRPr="00F72FCB">
        <w:rPr>
          <w:i/>
          <w:iCs/>
          <w:sz w:val="22"/>
          <w:szCs w:val="22"/>
        </w:rPr>
        <w:t>О предоставлении согласия на совершение между АО «Омский каучук» совместно с АО «ЭКООЙЛ» (залогодатели) и Банком ГПБ (АО) (залогодержатель) Договора об ипотеке (залоге недвижимого имущества) № 2920-051-31056/3/</w:t>
      </w:r>
      <w:proofErr w:type="spellStart"/>
      <w:r w:rsidRPr="00F72FCB">
        <w:rPr>
          <w:i/>
          <w:iCs/>
          <w:sz w:val="22"/>
          <w:szCs w:val="22"/>
        </w:rPr>
        <w:t>н</w:t>
      </w:r>
      <w:proofErr w:type="spellEnd"/>
      <w:r w:rsidRPr="00F72FCB">
        <w:rPr>
          <w:i/>
          <w:iCs/>
          <w:sz w:val="22"/>
          <w:szCs w:val="22"/>
        </w:rPr>
        <w:t>, совершаемого в обеспечение исполнения обязательств АО «Омский каучук» по Договору об открытии кредитной линии №2920-051-31056 от 25.08.2020, Договору об открытии кредитной линии № 2920-052-31056 от 25.08.2020 перед Банком ГПБ (АО), являющегося крупной сделкой</w:t>
      </w:r>
      <w:proofErr w:type="gramEnd"/>
      <w:r w:rsidRPr="00F72FCB">
        <w:rPr>
          <w:i/>
          <w:iCs/>
          <w:sz w:val="22"/>
          <w:szCs w:val="22"/>
        </w:rPr>
        <w:t xml:space="preserve"> (</w:t>
      </w:r>
      <w:proofErr w:type="gramStart"/>
      <w:r w:rsidRPr="00F72FCB">
        <w:rPr>
          <w:i/>
          <w:iCs/>
          <w:sz w:val="22"/>
          <w:szCs w:val="22"/>
        </w:rPr>
        <w:t>как сделки, взаимосвязанной с Договором об ипотеке (залоге недвижимого имущества) №2918-146-31056/1/</w:t>
      </w:r>
      <w:proofErr w:type="spellStart"/>
      <w:r w:rsidRPr="00F72FCB">
        <w:rPr>
          <w:i/>
          <w:iCs/>
          <w:sz w:val="22"/>
          <w:szCs w:val="22"/>
        </w:rPr>
        <w:t>н</w:t>
      </w:r>
      <w:proofErr w:type="spellEnd"/>
      <w:r w:rsidRPr="00F72FCB">
        <w:rPr>
          <w:i/>
          <w:iCs/>
          <w:sz w:val="22"/>
          <w:szCs w:val="22"/>
        </w:rPr>
        <w:t xml:space="preserve"> от 21.12.2018, Договором об ипотеке (залоге недвижимого имущества) №2920-051-31056/1/</w:t>
      </w:r>
      <w:proofErr w:type="spellStart"/>
      <w:r w:rsidRPr="00F72FCB">
        <w:rPr>
          <w:i/>
          <w:iCs/>
          <w:sz w:val="22"/>
          <w:szCs w:val="22"/>
        </w:rPr>
        <w:t>н</w:t>
      </w:r>
      <w:proofErr w:type="spellEnd"/>
      <w:r w:rsidRPr="00F72FCB">
        <w:rPr>
          <w:i/>
          <w:iCs/>
          <w:sz w:val="22"/>
          <w:szCs w:val="22"/>
        </w:rPr>
        <w:t xml:space="preserve"> от 22.03.2021, Договором об ипотеке (залоге недвижимого имущества) №2920-051-31056/2/</w:t>
      </w:r>
      <w:proofErr w:type="spellStart"/>
      <w:r w:rsidRPr="00F72FCB">
        <w:rPr>
          <w:i/>
          <w:iCs/>
          <w:sz w:val="22"/>
          <w:szCs w:val="22"/>
        </w:rPr>
        <w:t>н</w:t>
      </w:r>
      <w:proofErr w:type="spellEnd"/>
      <w:r w:rsidRPr="00F72FCB">
        <w:rPr>
          <w:i/>
          <w:iCs/>
          <w:sz w:val="22"/>
          <w:szCs w:val="22"/>
        </w:rPr>
        <w:t xml:space="preserve"> от 22.03.2021, Договором залога прав по договору банковского счета (залогового счета) №2918-146-31056/1/</w:t>
      </w:r>
      <w:proofErr w:type="spellStart"/>
      <w:r w:rsidRPr="00F72FCB">
        <w:rPr>
          <w:i/>
          <w:iCs/>
          <w:sz w:val="22"/>
          <w:szCs w:val="22"/>
        </w:rPr>
        <w:t>зс</w:t>
      </w:r>
      <w:proofErr w:type="spellEnd"/>
      <w:r w:rsidRPr="00F72FCB">
        <w:rPr>
          <w:i/>
          <w:iCs/>
          <w:sz w:val="22"/>
          <w:szCs w:val="22"/>
        </w:rPr>
        <w:t xml:space="preserve"> от 06.03.2019, Договором залога имущества №2918-146-31056/2/и от 12.02.2021, Договором</w:t>
      </w:r>
      <w:proofErr w:type="gramEnd"/>
      <w:r w:rsidRPr="00F72FCB">
        <w:rPr>
          <w:i/>
          <w:iCs/>
          <w:sz w:val="22"/>
          <w:szCs w:val="22"/>
        </w:rPr>
        <w:t xml:space="preserve"> </w:t>
      </w:r>
      <w:proofErr w:type="gramStart"/>
      <w:r w:rsidRPr="00F72FCB">
        <w:rPr>
          <w:i/>
          <w:iCs/>
          <w:sz w:val="22"/>
          <w:szCs w:val="22"/>
        </w:rPr>
        <w:t>залога имущественных прав (прав требования) №2918-146-31056/1/</w:t>
      </w:r>
      <w:proofErr w:type="spellStart"/>
      <w:r w:rsidRPr="00F72FCB">
        <w:rPr>
          <w:i/>
          <w:iCs/>
          <w:sz w:val="22"/>
          <w:szCs w:val="22"/>
        </w:rPr>
        <w:t>ип</w:t>
      </w:r>
      <w:proofErr w:type="spellEnd"/>
      <w:r w:rsidRPr="00F72FCB">
        <w:rPr>
          <w:i/>
          <w:iCs/>
          <w:sz w:val="22"/>
          <w:szCs w:val="22"/>
        </w:rPr>
        <w:t xml:space="preserve"> от 25.03.2021, Договором залога имущества №2920-051-31056/1/и от 26.02.2021, Договором залога имущества №2920-052-31056/1/и от 26.02.2021), предметом которых является имущество, стоимость которого (цена взаимосвязанных сделок) составляет более 50 % от балансовой стоимости активов Общества, определенной по данным его бухгалтерской (финансовой) отчетности на отчетную дату, предшествующую заключению первой из взаимосвязанных сделок.</w:t>
      </w:r>
      <w:proofErr w:type="gramEnd"/>
    </w:p>
    <w:p w:rsidR="00086DDA" w:rsidRPr="00564DE6" w:rsidRDefault="00086DDA" w:rsidP="00203D65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jc w:val="both"/>
        <w:rPr>
          <w:rFonts w:eastAsia="Calibri"/>
          <w:i/>
        </w:rPr>
      </w:pPr>
    </w:p>
    <w:p w:rsidR="00BD0598" w:rsidRPr="008E2DA0" w:rsidRDefault="00BD0598" w:rsidP="00BD0598">
      <w:pPr>
        <w:tabs>
          <w:tab w:val="left" w:pos="851"/>
        </w:tabs>
        <w:jc w:val="both"/>
        <w:rPr>
          <w:b/>
        </w:rPr>
      </w:pPr>
      <w:r w:rsidRPr="008E2DA0">
        <w:rPr>
          <w:b/>
        </w:rPr>
        <w:t xml:space="preserve">Прием заполненных бюллетеней осуществляется </w:t>
      </w:r>
      <w:r w:rsidRPr="008E2DA0">
        <w:rPr>
          <w:b/>
          <w:bCs/>
        </w:rPr>
        <w:t>в соответствии с п.1 ст. 58 ФЗ «Об акционерных обществах»</w:t>
      </w:r>
      <w:r w:rsidRPr="008E2DA0">
        <w:rPr>
          <w:b/>
        </w:rPr>
        <w:t xml:space="preserve"> по </w:t>
      </w:r>
      <w:r w:rsidR="008E2DA0" w:rsidRPr="008E2DA0">
        <w:rPr>
          <w:b/>
        </w:rPr>
        <w:t>26</w:t>
      </w:r>
      <w:r w:rsidRPr="008E2DA0">
        <w:rPr>
          <w:b/>
        </w:rPr>
        <w:t xml:space="preserve"> </w:t>
      </w:r>
      <w:r w:rsidR="00564DE6" w:rsidRPr="008E2DA0">
        <w:rPr>
          <w:b/>
        </w:rPr>
        <w:t>октября</w:t>
      </w:r>
      <w:r w:rsidRPr="008E2DA0">
        <w:rPr>
          <w:b/>
        </w:rPr>
        <w:t xml:space="preserve"> 2021 года по адресу: 644035, г. Омск, пр. Губкина, 30.</w:t>
      </w:r>
      <w:r w:rsidR="00564DE6" w:rsidRPr="008E2DA0">
        <w:rPr>
          <w:b/>
        </w:rPr>
        <w:t xml:space="preserve"> </w:t>
      </w:r>
      <w:r w:rsidRPr="008E2DA0">
        <w:rPr>
          <w:b/>
          <w:bCs/>
        </w:rPr>
        <w:t xml:space="preserve">Необходимо внимательно заполнить, подписать бюллетень и лично сдать его в Общество </w:t>
      </w:r>
      <w:r w:rsidRPr="008E2DA0">
        <w:rPr>
          <w:b/>
        </w:rPr>
        <w:t xml:space="preserve">с 09-00 до 17-00 часов либо отправить почтой по адресу: </w:t>
      </w:r>
    </w:p>
    <w:p w:rsidR="00BD0598" w:rsidRPr="008E2DA0" w:rsidRDefault="00BD0598" w:rsidP="00BD0598">
      <w:pPr>
        <w:tabs>
          <w:tab w:val="left" w:pos="851"/>
        </w:tabs>
        <w:jc w:val="both"/>
        <w:rPr>
          <w:b/>
        </w:rPr>
      </w:pPr>
      <w:r w:rsidRPr="008E2DA0">
        <w:rPr>
          <w:b/>
        </w:rPr>
        <w:t xml:space="preserve">644035, г. Омск, пр. Губкина, 30. Информацию можно получить по телефону: </w:t>
      </w:r>
    </w:p>
    <w:p w:rsidR="00BD0598" w:rsidRPr="008E2DA0" w:rsidRDefault="00BD0598" w:rsidP="00BD0598">
      <w:pPr>
        <w:tabs>
          <w:tab w:val="left" w:pos="851"/>
        </w:tabs>
        <w:jc w:val="both"/>
      </w:pPr>
      <w:r w:rsidRPr="008E2DA0">
        <w:rPr>
          <w:b/>
        </w:rPr>
        <w:t>8 (3812) 69-72-75</w:t>
      </w:r>
    </w:p>
    <w:p w:rsidR="00086DDA" w:rsidRPr="008E2DA0" w:rsidRDefault="00086DDA" w:rsidP="00086DDA">
      <w:pPr>
        <w:shd w:val="clear" w:color="auto" w:fill="FFFFFF"/>
        <w:tabs>
          <w:tab w:val="left" w:pos="0"/>
          <w:tab w:val="left" w:pos="851"/>
          <w:tab w:val="left" w:pos="1134"/>
        </w:tabs>
        <w:ind w:left="709"/>
        <w:jc w:val="both"/>
        <w:rPr>
          <w:rFonts w:eastAsia="Calibri"/>
        </w:rPr>
      </w:pPr>
    </w:p>
    <w:p w:rsidR="00513854" w:rsidRPr="00564DE6" w:rsidRDefault="00513854" w:rsidP="007B057F">
      <w:pPr>
        <w:tabs>
          <w:tab w:val="left" w:pos="851"/>
        </w:tabs>
        <w:jc w:val="both"/>
      </w:pPr>
      <w:r w:rsidRPr="008E2DA0">
        <w:t xml:space="preserve">С материалами, предоставляемыми акционерам при подготовке к проведению внеочередного общего собрания, акционеры могут ознакомиться по адресу: 644035, г. Омск, пр. Губкина, 30, кабинет  313, 319 с 9-00 до 17-00 часов по рабочим дням </w:t>
      </w:r>
      <w:r w:rsidRPr="008E2DA0">
        <w:rPr>
          <w:b/>
        </w:rPr>
        <w:t xml:space="preserve">с </w:t>
      </w:r>
      <w:r w:rsidR="008E2DA0" w:rsidRPr="008E2DA0">
        <w:rPr>
          <w:b/>
        </w:rPr>
        <w:t>07</w:t>
      </w:r>
      <w:r w:rsidR="007F35F5" w:rsidRPr="008E2DA0">
        <w:rPr>
          <w:b/>
        </w:rPr>
        <w:t xml:space="preserve"> </w:t>
      </w:r>
      <w:r w:rsidR="008E2DA0" w:rsidRPr="008E2DA0">
        <w:rPr>
          <w:b/>
        </w:rPr>
        <w:t>октября</w:t>
      </w:r>
      <w:r w:rsidR="00564DE6" w:rsidRPr="008E2DA0">
        <w:rPr>
          <w:b/>
        </w:rPr>
        <w:t xml:space="preserve"> </w:t>
      </w:r>
      <w:r w:rsidRPr="008E2DA0">
        <w:rPr>
          <w:b/>
        </w:rPr>
        <w:t>20</w:t>
      </w:r>
      <w:r w:rsidR="00203D65" w:rsidRPr="008E2DA0">
        <w:rPr>
          <w:b/>
        </w:rPr>
        <w:t>21</w:t>
      </w:r>
      <w:r w:rsidRPr="008E2DA0">
        <w:rPr>
          <w:b/>
        </w:rPr>
        <w:t xml:space="preserve"> г.</w:t>
      </w:r>
      <w:r w:rsidR="00BA23BD" w:rsidRPr="008E2DA0">
        <w:rPr>
          <w:b/>
        </w:rPr>
        <w:t xml:space="preserve"> по </w:t>
      </w:r>
      <w:r w:rsidR="008E2DA0" w:rsidRPr="008E2DA0">
        <w:rPr>
          <w:b/>
        </w:rPr>
        <w:t>27</w:t>
      </w:r>
      <w:r w:rsidR="00203D65" w:rsidRPr="008E2DA0">
        <w:rPr>
          <w:b/>
        </w:rPr>
        <w:t xml:space="preserve"> </w:t>
      </w:r>
      <w:r w:rsidR="00564DE6" w:rsidRPr="008E2DA0">
        <w:rPr>
          <w:b/>
        </w:rPr>
        <w:t>октября</w:t>
      </w:r>
      <w:r w:rsidRPr="008E2DA0">
        <w:rPr>
          <w:b/>
        </w:rPr>
        <w:t xml:space="preserve"> 20</w:t>
      </w:r>
      <w:r w:rsidR="00203D65" w:rsidRPr="008E2DA0">
        <w:rPr>
          <w:b/>
        </w:rPr>
        <w:t>21</w:t>
      </w:r>
      <w:r w:rsidRPr="008E2DA0">
        <w:rPr>
          <w:b/>
        </w:rPr>
        <w:t xml:space="preserve"> года включительно.</w:t>
      </w:r>
      <w:r w:rsidRPr="00564DE6">
        <w:tab/>
      </w:r>
    </w:p>
    <w:p w:rsidR="00125798" w:rsidRPr="00564DE6" w:rsidRDefault="00125798" w:rsidP="007B057F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</w:rPr>
      </w:pPr>
      <w:r w:rsidRPr="00564DE6">
        <w:rPr>
          <w:b/>
        </w:rPr>
        <w:t>Обращаем Ваше внимание</w:t>
      </w:r>
      <w:r w:rsidRPr="00564DE6">
        <w:t xml:space="preserve">, что Повестка дня внеочередного общего собрания акционеров АО «Омский каучук» содержит вопросы </w:t>
      </w:r>
      <w:r w:rsidRPr="00564DE6">
        <w:rPr>
          <w:b/>
        </w:rPr>
        <w:t>о получении согласия на заключение крупных сделок</w:t>
      </w:r>
      <w:r w:rsidRPr="00564DE6">
        <w:t xml:space="preserve">. </w:t>
      </w:r>
      <w:proofErr w:type="gramStart"/>
      <w:r w:rsidRPr="00564DE6">
        <w:t xml:space="preserve">В соответствии со ст.75 Федерального закона от 26.12.1995 №208-ФЗ «Об акционерных обществах» (далее – ФЗ об АО) в случае </w:t>
      </w:r>
      <w:r w:rsidRPr="00564DE6">
        <w:rPr>
          <w:b/>
        </w:rPr>
        <w:t>принятия</w:t>
      </w:r>
      <w:r w:rsidRPr="00564DE6">
        <w:t xml:space="preserve"> общим собранием акционеров решения о согласии на совершение или о последующем одобрении крупной сделки, </w:t>
      </w:r>
      <w:r w:rsidRPr="00564DE6">
        <w:rPr>
          <w:b/>
        </w:rPr>
        <w:t xml:space="preserve">акционеры Общества, </w:t>
      </w:r>
      <w:r w:rsidRPr="00564DE6">
        <w:rPr>
          <w:b/>
          <w:bCs/>
        </w:rPr>
        <w:t>голосовавшие «ПРОТИВ» принятия решения о согласии на совершение или о последующем одобрении крупной сделки либо НЕ ПРИНИМАВШИЕ УЧАСТИЯ В ГОЛОСОВАНИИ по этому вопросу, вправе</w:t>
      </w:r>
      <w:proofErr w:type="gramEnd"/>
      <w:r w:rsidRPr="00564DE6">
        <w:rPr>
          <w:b/>
          <w:bCs/>
        </w:rPr>
        <w:t xml:space="preserve"> требовать выкупа Обществом всех или части принадлежащих им акций </w:t>
      </w:r>
      <w:r w:rsidRPr="00564DE6">
        <w:rPr>
          <w:b/>
        </w:rPr>
        <w:t>(Акционеры, голосовавшие «ЗА» или «ВОЗДЕРЖАЛСЯ», НЕ ИМЕЮТ права требовать выкупа своих акций!).</w:t>
      </w:r>
    </w:p>
    <w:p w:rsidR="00125798" w:rsidRPr="00564DE6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64DE6">
        <w:rPr>
          <w:rFonts w:ascii="Times New Roman" w:hAnsi="Times New Roman"/>
          <w:sz w:val="24"/>
          <w:szCs w:val="24"/>
        </w:rPr>
        <w:t xml:space="preserve">Выкуп акций будет осуществляться по цене, определенной Советом директоров АО «Омский каучук» в соответствии с п.3 ст. 75 ФЗ об АО на основании отчета независимого оценщика ООО «ГЮЦН Эталон», которая составляет </w:t>
      </w:r>
      <w:r w:rsidR="00564DE6" w:rsidRPr="00564DE6">
        <w:rPr>
          <w:rFonts w:ascii="Times New Roman" w:hAnsi="Times New Roman"/>
          <w:sz w:val="24"/>
          <w:szCs w:val="24"/>
        </w:rPr>
        <w:t xml:space="preserve">88 </w:t>
      </w:r>
      <w:r w:rsidRPr="00564DE6">
        <w:rPr>
          <w:rFonts w:ascii="Times New Roman" w:hAnsi="Times New Roman"/>
          <w:sz w:val="24"/>
          <w:szCs w:val="24"/>
        </w:rPr>
        <w:t>(</w:t>
      </w:r>
      <w:r w:rsidR="00564DE6" w:rsidRPr="00564DE6">
        <w:rPr>
          <w:rFonts w:ascii="Times New Roman" w:hAnsi="Times New Roman"/>
          <w:sz w:val="24"/>
          <w:szCs w:val="24"/>
        </w:rPr>
        <w:t>восемьдесят восемь</w:t>
      </w:r>
      <w:r w:rsidR="00086DDA" w:rsidRPr="00564DE6">
        <w:rPr>
          <w:rFonts w:ascii="Times New Roman" w:hAnsi="Times New Roman"/>
          <w:sz w:val="24"/>
          <w:szCs w:val="24"/>
        </w:rPr>
        <w:t>)</w:t>
      </w:r>
      <w:r w:rsidRPr="00564DE6">
        <w:rPr>
          <w:rFonts w:ascii="Times New Roman" w:hAnsi="Times New Roman"/>
          <w:sz w:val="24"/>
          <w:szCs w:val="24"/>
        </w:rPr>
        <w:t xml:space="preserve"> рублей</w:t>
      </w:r>
      <w:r w:rsidR="00203D65" w:rsidRPr="00564DE6">
        <w:rPr>
          <w:rFonts w:ascii="Times New Roman" w:hAnsi="Times New Roman"/>
          <w:sz w:val="24"/>
          <w:szCs w:val="24"/>
        </w:rPr>
        <w:t xml:space="preserve"> </w:t>
      </w:r>
      <w:r w:rsidRPr="00564DE6">
        <w:rPr>
          <w:rFonts w:ascii="Times New Roman" w:hAnsi="Times New Roman"/>
          <w:sz w:val="24"/>
          <w:szCs w:val="24"/>
        </w:rPr>
        <w:t>за одну обыкновенную именную бездокументарную акцию Общества.</w:t>
      </w:r>
    </w:p>
    <w:p w:rsidR="00125798" w:rsidRPr="00564DE6" w:rsidRDefault="00125798" w:rsidP="007B057F">
      <w:pPr>
        <w:tabs>
          <w:tab w:val="left" w:pos="851"/>
        </w:tabs>
        <w:jc w:val="both"/>
      </w:pPr>
      <w:proofErr w:type="gramStart"/>
      <w:r w:rsidRPr="00564DE6"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общем собрании акционеров, повестка дня которого включала в себя вопросы, </w:t>
      </w:r>
      <w:r w:rsidRPr="00564DE6">
        <w:lastRenderedPageBreak/>
        <w:t xml:space="preserve">голосование по которым в соответствии с ФЗ об АО повлекло возникновение права требовать выкупа акций, и предъявленных обществу требований акционеров о выкупе обществом принадлежащих им </w:t>
      </w:r>
      <w:r w:rsidRPr="008E2DA0">
        <w:t>акций  (</w:t>
      </w:r>
      <w:r w:rsidR="008E2DA0" w:rsidRPr="008E2DA0">
        <w:t>04</w:t>
      </w:r>
      <w:proofErr w:type="gramEnd"/>
      <w:r w:rsidR="00203D65" w:rsidRPr="008E2DA0">
        <w:t xml:space="preserve"> </w:t>
      </w:r>
      <w:r w:rsidR="008E2DA0" w:rsidRPr="008E2DA0">
        <w:t>октября</w:t>
      </w:r>
      <w:r w:rsidRPr="008E2DA0">
        <w:t xml:space="preserve"> 20</w:t>
      </w:r>
      <w:r w:rsidR="00203D65" w:rsidRPr="008E2DA0">
        <w:t>21</w:t>
      </w:r>
      <w:r w:rsidRPr="008E2DA0">
        <w:t xml:space="preserve"> года).</w:t>
      </w:r>
    </w:p>
    <w:p w:rsidR="00125798" w:rsidRPr="00564DE6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25798" w:rsidRPr="00564DE6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4DE6">
        <w:rPr>
          <w:rFonts w:ascii="Times New Roman" w:hAnsi="Times New Roman"/>
          <w:b/>
          <w:sz w:val="24"/>
          <w:szCs w:val="24"/>
          <w:u w:val="single"/>
        </w:rPr>
        <w:t xml:space="preserve">ПОРЯДОК ОСУЩЕСТВЛЕНИЯ АКЦИОНЕРАМИ ПРАВА ТРЕБОВАТЬ ВЫКУПА </w:t>
      </w:r>
      <w:proofErr w:type="gramStart"/>
      <w:r w:rsidRPr="00564DE6">
        <w:rPr>
          <w:rFonts w:ascii="Times New Roman" w:hAnsi="Times New Roman"/>
          <w:b/>
          <w:sz w:val="24"/>
          <w:szCs w:val="24"/>
          <w:u w:val="single"/>
        </w:rPr>
        <w:t>ОБЩЕСТВОМ</w:t>
      </w:r>
      <w:proofErr w:type="gramEnd"/>
      <w:r w:rsidRPr="00564DE6">
        <w:rPr>
          <w:rFonts w:ascii="Times New Roman" w:hAnsi="Times New Roman"/>
          <w:b/>
          <w:sz w:val="24"/>
          <w:szCs w:val="24"/>
          <w:u w:val="single"/>
        </w:rPr>
        <w:t xml:space="preserve"> ПРИНАДЛЕЖАЩИМ ИМ АКЦИЙ</w:t>
      </w:r>
    </w:p>
    <w:p w:rsidR="00125798" w:rsidRPr="00564DE6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64DE6">
        <w:rPr>
          <w:rFonts w:ascii="Times New Roman" w:hAnsi="Times New Roman"/>
          <w:sz w:val="24"/>
          <w:szCs w:val="24"/>
        </w:rPr>
        <w:t xml:space="preserve">В соответствии с п.3 ст. 76 ФЗ об АО </w:t>
      </w:r>
      <w:proofErr w:type="gramStart"/>
      <w:r w:rsidRPr="00564DE6">
        <w:rPr>
          <w:rFonts w:ascii="Times New Roman" w:hAnsi="Times New Roman"/>
          <w:sz w:val="24"/>
          <w:szCs w:val="24"/>
        </w:rPr>
        <w:t>Требование</w:t>
      </w:r>
      <w:proofErr w:type="gramEnd"/>
      <w:r w:rsidRPr="00564DE6">
        <w:rPr>
          <w:rFonts w:ascii="Times New Roman" w:hAnsi="Times New Roman"/>
          <w:sz w:val="24"/>
          <w:szCs w:val="24"/>
        </w:rPr>
        <w:t xml:space="preserve"> о выкупе акций акционера (далее – Требование), зарегистрированного в реестре акционеров Общества, или отзыв такого требования, предъявляются </w:t>
      </w:r>
      <w:r w:rsidRPr="00564DE6">
        <w:rPr>
          <w:rFonts w:ascii="Times New Roman" w:hAnsi="Times New Roman"/>
          <w:b/>
          <w:sz w:val="24"/>
          <w:szCs w:val="24"/>
        </w:rPr>
        <w:t>Регистратору Общества</w:t>
      </w:r>
      <w:r w:rsidRPr="00564DE6">
        <w:rPr>
          <w:rFonts w:ascii="Times New Roman" w:hAnsi="Times New Roman"/>
          <w:sz w:val="24"/>
          <w:szCs w:val="24"/>
        </w:rPr>
        <w:t xml:space="preserve"> путем направления по почте либо вручения под роспись документа в письменной форме, подписанного акционером.</w:t>
      </w:r>
    </w:p>
    <w:p w:rsidR="00125798" w:rsidRPr="00564DE6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564DE6">
        <w:rPr>
          <w:rFonts w:ascii="Times New Roman" w:hAnsi="Times New Roman"/>
          <w:b/>
          <w:sz w:val="24"/>
          <w:szCs w:val="24"/>
        </w:rPr>
        <w:t>Информация о Регистраторе Общества:</w:t>
      </w:r>
    </w:p>
    <w:p w:rsidR="00125798" w:rsidRPr="00564DE6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64DE6">
        <w:rPr>
          <w:rFonts w:ascii="Times New Roman" w:hAnsi="Times New Roman"/>
          <w:sz w:val="24"/>
          <w:szCs w:val="24"/>
        </w:rPr>
        <w:t xml:space="preserve">Наименование Регистратора: </w:t>
      </w:r>
      <w:r w:rsidRPr="00564DE6">
        <w:rPr>
          <w:rFonts w:ascii="Times New Roman" w:hAnsi="Times New Roman"/>
          <w:b/>
          <w:sz w:val="24"/>
          <w:szCs w:val="24"/>
        </w:rPr>
        <w:t>Акционерное общество «</w:t>
      </w:r>
      <w:r w:rsidR="007A7C5B" w:rsidRPr="00564DE6">
        <w:rPr>
          <w:rFonts w:ascii="Times New Roman" w:hAnsi="Times New Roman"/>
          <w:b/>
          <w:sz w:val="24"/>
          <w:szCs w:val="24"/>
        </w:rPr>
        <w:t xml:space="preserve">Независимая регистраторская компания </w:t>
      </w:r>
      <w:r w:rsidRPr="00564DE6">
        <w:rPr>
          <w:rFonts w:ascii="Times New Roman" w:hAnsi="Times New Roman"/>
          <w:b/>
          <w:sz w:val="24"/>
          <w:szCs w:val="24"/>
        </w:rPr>
        <w:t>Р.О.С.Т.» (АО «</w:t>
      </w:r>
      <w:r w:rsidR="007A7C5B" w:rsidRPr="00564DE6">
        <w:rPr>
          <w:rFonts w:ascii="Times New Roman" w:hAnsi="Times New Roman"/>
          <w:b/>
          <w:sz w:val="24"/>
          <w:szCs w:val="24"/>
        </w:rPr>
        <w:t xml:space="preserve">НРК – </w:t>
      </w:r>
      <w:r w:rsidRPr="00564DE6">
        <w:rPr>
          <w:rFonts w:ascii="Times New Roman" w:hAnsi="Times New Roman"/>
          <w:b/>
          <w:sz w:val="24"/>
          <w:szCs w:val="24"/>
        </w:rPr>
        <w:t>Р.О.С.Т.»)</w:t>
      </w:r>
    </w:p>
    <w:p w:rsidR="00125798" w:rsidRPr="00564DE6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64DE6">
        <w:rPr>
          <w:rFonts w:ascii="Times New Roman" w:hAnsi="Times New Roman"/>
          <w:sz w:val="24"/>
          <w:szCs w:val="24"/>
        </w:rPr>
        <w:t>Место нахождения (для направления Требования и для вручения под роспись): 644007, Омская обл., г</w:t>
      </w:r>
      <w:proofErr w:type="gramStart"/>
      <w:r w:rsidRPr="00564DE6">
        <w:rPr>
          <w:rFonts w:ascii="Times New Roman" w:hAnsi="Times New Roman"/>
          <w:sz w:val="24"/>
          <w:szCs w:val="24"/>
        </w:rPr>
        <w:t>.О</w:t>
      </w:r>
      <w:proofErr w:type="gramEnd"/>
      <w:r w:rsidRPr="00564DE6">
        <w:rPr>
          <w:rFonts w:ascii="Times New Roman" w:hAnsi="Times New Roman"/>
          <w:sz w:val="24"/>
          <w:szCs w:val="24"/>
        </w:rPr>
        <w:t xml:space="preserve">мск, ул.Фрунзе - угол Герцена, д.80/18, </w:t>
      </w:r>
      <w:proofErr w:type="spellStart"/>
      <w:r w:rsidRPr="00564DE6">
        <w:rPr>
          <w:rFonts w:ascii="Times New Roman" w:hAnsi="Times New Roman"/>
          <w:sz w:val="24"/>
          <w:szCs w:val="24"/>
        </w:rPr>
        <w:t>оф</w:t>
      </w:r>
      <w:proofErr w:type="spellEnd"/>
      <w:r w:rsidRPr="00564DE6">
        <w:rPr>
          <w:rFonts w:ascii="Times New Roman" w:hAnsi="Times New Roman"/>
          <w:sz w:val="24"/>
          <w:szCs w:val="24"/>
        </w:rPr>
        <w:t>. 726/8</w:t>
      </w:r>
    </w:p>
    <w:p w:rsidR="00125798" w:rsidRPr="00564DE6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64DE6">
        <w:rPr>
          <w:rFonts w:ascii="Times New Roman" w:hAnsi="Times New Roman"/>
          <w:sz w:val="24"/>
          <w:szCs w:val="24"/>
        </w:rPr>
        <w:t xml:space="preserve">Адрес </w:t>
      </w:r>
      <w:r w:rsidR="007A7C5B" w:rsidRPr="00564DE6">
        <w:rPr>
          <w:rFonts w:ascii="Times New Roman" w:hAnsi="Times New Roman"/>
          <w:sz w:val="24"/>
          <w:szCs w:val="24"/>
        </w:rPr>
        <w:t>центрального</w:t>
      </w:r>
      <w:r w:rsidRPr="00564DE6">
        <w:rPr>
          <w:rFonts w:ascii="Times New Roman" w:hAnsi="Times New Roman"/>
          <w:sz w:val="24"/>
          <w:szCs w:val="24"/>
        </w:rPr>
        <w:t xml:space="preserve"> офиса для направления Требований: </w:t>
      </w:r>
      <w:r w:rsidR="009D58FA" w:rsidRPr="00564DE6">
        <w:rPr>
          <w:rFonts w:ascii="Times New Roman" w:hAnsi="Times New Roman"/>
          <w:sz w:val="24"/>
          <w:szCs w:val="24"/>
        </w:rPr>
        <w:t>107076</w:t>
      </w:r>
      <w:r w:rsidRPr="00564DE6">
        <w:rPr>
          <w:rFonts w:ascii="Times New Roman" w:hAnsi="Times New Roman"/>
          <w:sz w:val="24"/>
          <w:szCs w:val="24"/>
        </w:rPr>
        <w:t xml:space="preserve">, город Москва, улица </w:t>
      </w:r>
      <w:proofErr w:type="spellStart"/>
      <w:r w:rsidRPr="00564DE6">
        <w:rPr>
          <w:rFonts w:ascii="Times New Roman" w:hAnsi="Times New Roman"/>
          <w:sz w:val="24"/>
          <w:szCs w:val="24"/>
        </w:rPr>
        <w:t>Стромынка</w:t>
      </w:r>
      <w:proofErr w:type="spellEnd"/>
      <w:r w:rsidRPr="00564DE6">
        <w:rPr>
          <w:rFonts w:ascii="Times New Roman" w:hAnsi="Times New Roman"/>
          <w:sz w:val="24"/>
          <w:szCs w:val="24"/>
        </w:rPr>
        <w:t>, д.18, корп.</w:t>
      </w:r>
      <w:r w:rsidR="009D58FA" w:rsidRPr="00564DE6">
        <w:rPr>
          <w:rFonts w:ascii="Times New Roman" w:hAnsi="Times New Roman"/>
          <w:sz w:val="24"/>
          <w:szCs w:val="24"/>
        </w:rPr>
        <w:t xml:space="preserve"> 5Б</w:t>
      </w:r>
      <w:r w:rsidR="007A7C5B" w:rsidRPr="00564DE6">
        <w:rPr>
          <w:rFonts w:ascii="Times New Roman" w:hAnsi="Times New Roman"/>
          <w:sz w:val="24"/>
          <w:szCs w:val="24"/>
        </w:rPr>
        <w:t>.</w:t>
      </w:r>
    </w:p>
    <w:p w:rsidR="00125798" w:rsidRPr="00564DE6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64DE6">
        <w:rPr>
          <w:rFonts w:ascii="Times New Roman" w:hAnsi="Times New Roman"/>
          <w:sz w:val="24"/>
          <w:szCs w:val="24"/>
        </w:rPr>
        <w:t>Контактный телефон: (3812) 433-156</w:t>
      </w:r>
    </w:p>
    <w:p w:rsidR="00125798" w:rsidRPr="00564DE6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64DE6">
        <w:rPr>
          <w:rFonts w:ascii="Times New Roman" w:hAnsi="Times New Roman"/>
          <w:sz w:val="24"/>
          <w:szCs w:val="24"/>
        </w:rPr>
        <w:t>Вручить Требование можно по месту нахождения Регистратора в рабочие дни с 10.00 до 1</w:t>
      </w:r>
      <w:r w:rsidR="007A7C5B" w:rsidRPr="00564DE6">
        <w:rPr>
          <w:rFonts w:ascii="Times New Roman" w:hAnsi="Times New Roman"/>
          <w:sz w:val="24"/>
          <w:szCs w:val="24"/>
        </w:rPr>
        <w:t>6</w:t>
      </w:r>
      <w:r w:rsidRPr="00564DE6">
        <w:rPr>
          <w:rFonts w:ascii="Times New Roman" w:hAnsi="Times New Roman"/>
          <w:sz w:val="24"/>
          <w:szCs w:val="24"/>
        </w:rPr>
        <w:t xml:space="preserve">.00 по омскому времени без перерыва на обед либо по месту нахождения </w:t>
      </w:r>
      <w:r w:rsidR="007A7C5B" w:rsidRPr="00564DE6">
        <w:rPr>
          <w:rFonts w:ascii="Times New Roman" w:hAnsi="Times New Roman"/>
          <w:sz w:val="24"/>
          <w:szCs w:val="24"/>
        </w:rPr>
        <w:t xml:space="preserve">центрального </w:t>
      </w:r>
      <w:r w:rsidRPr="00564DE6">
        <w:rPr>
          <w:rFonts w:ascii="Times New Roman" w:hAnsi="Times New Roman"/>
          <w:sz w:val="24"/>
          <w:szCs w:val="24"/>
        </w:rPr>
        <w:t xml:space="preserve">офиса по адресу: </w:t>
      </w:r>
      <w:r w:rsidR="007F507C" w:rsidRPr="00564DE6">
        <w:rPr>
          <w:rFonts w:ascii="Times New Roman" w:hAnsi="Times New Roman"/>
          <w:sz w:val="24"/>
          <w:szCs w:val="24"/>
        </w:rPr>
        <w:t xml:space="preserve">107076, город Москва, улица </w:t>
      </w:r>
      <w:proofErr w:type="spellStart"/>
      <w:r w:rsidR="007F507C" w:rsidRPr="00564DE6">
        <w:rPr>
          <w:rFonts w:ascii="Times New Roman" w:hAnsi="Times New Roman"/>
          <w:sz w:val="24"/>
          <w:szCs w:val="24"/>
        </w:rPr>
        <w:t>Стромынка</w:t>
      </w:r>
      <w:proofErr w:type="spellEnd"/>
      <w:r w:rsidR="007F507C" w:rsidRPr="00564DE6">
        <w:rPr>
          <w:rFonts w:ascii="Times New Roman" w:hAnsi="Times New Roman"/>
          <w:sz w:val="24"/>
          <w:szCs w:val="24"/>
        </w:rPr>
        <w:t>, д.18, корп. 5Б</w:t>
      </w:r>
      <w:r w:rsidRPr="00564DE6">
        <w:rPr>
          <w:rFonts w:ascii="Times New Roman" w:hAnsi="Times New Roman"/>
          <w:sz w:val="24"/>
          <w:szCs w:val="24"/>
        </w:rPr>
        <w:t xml:space="preserve">. </w:t>
      </w:r>
    </w:p>
    <w:p w:rsidR="00125798" w:rsidRPr="00564DE6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64DE6">
        <w:rPr>
          <w:rFonts w:ascii="Times New Roman" w:hAnsi="Times New Roman"/>
          <w:sz w:val="24"/>
          <w:szCs w:val="24"/>
        </w:rPr>
        <w:t>Также Требование может быть направлено или передано в любой филиал АО «</w:t>
      </w:r>
      <w:r w:rsidR="007A7C5B" w:rsidRPr="00564DE6">
        <w:rPr>
          <w:rFonts w:ascii="Times New Roman" w:hAnsi="Times New Roman"/>
          <w:sz w:val="24"/>
          <w:szCs w:val="24"/>
        </w:rPr>
        <w:t xml:space="preserve">НРК – </w:t>
      </w:r>
      <w:r w:rsidRPr="00564DE6">
        <w:rPr>
          <w:rFonts w:ascii="Times New Roman" w:hAnsi="Times New Roman"/>
          <w:sz w:val="24"/>
          <w:szCs w:val="24"/>
        </w:rPr>
        <w:t xml:space="preserve"> Р.О.С.Т». Адреса филиалов Вы можете уточнить на сайте </w:t>
      </w:r>
      <w:proofErr w:type="spellStart"/>
      <w:r w:rsidRPr="00564DE6">
        <w:rPr>
          <w:rFonts w:ascii="Times New Roman" w:hAnsi="Times New Roman"/>
          <w:sz w:val="24"/>
          <w:szCs w:val="24"/>
        </w:rPr>
        <w:t>rrost.ru</w:t>
      </w:r>
      <w:proofErr w:type="spellEnd"/>
      <w:r w:rsidRPr="00564DE6">
        <w:rPr>
          <w:rFonts w:ascii="Times New Roman" w:hAnsi="Times New Roman"/>
          <w:sz w:val="24"/>
          <w:szCs w:val="24"/>
        </w:rPr>
        <w:t xml:space="preserve"> или по телефону +7 (495) 780-73-63.</w:t>
      </w:r>
    </w:p>
    <w:p w:rsidR="00125798" w:rsidRPr="00564DE6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125798" w:rsidRPr="00564DE6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64DE6">
        <w:rPr>
          <w:rFonts w:ascii="Times New Roman" w:hAnsi="Times New Roman"/>
          <w:sz w:val="24"/>
          <w:szCs w:val="24"/>
        </w:rPr>
        <w:t>Форма Требования прилагается.</w:t>
      </w:r>
    </w:p>
    <w:p w:rsidR="00125798" w:rsidRPr="00564DE6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64DE6">
        <w:rPr>
          <w:rFonts w:ascii="Times New Roman" w:hAnsi="Times New Roman"/>
          <w:sz w:val="24"/>
          <w:szCs w:val="24"/>
        </w:rPr>
        <w:t>Акционер, не зарегистрированный в реестре акционеров (клиент номинального держателя), осуществляют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</w:t>
      </w:r>
    </w:p>
    <w:p w:rsidR="00125798" w:rsidRPr="00564DE6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564DE6">
        <w:rPr>
          <w:rFonts w:ascii="Times New Roman" w:hAnsi="Times New Roman"/>
          <w:bCs/>
          <w:sz w:val="24"/>
          <w:szCs w:val="24"/>
        </w:rPr>
        <w:t xml:space="preserve">Требования акционеров о выкупе акций должны быть предъявлены либо отозваны не позднее 45 дней </w:t>
      </w:r>
      <w:proofErr w:type="gramStart"/>
      <w:r w:rsidRPr="00564DE6">
        <w:rPr>
          <w:rFonts w:ascii="Times New Roman" w:hAnsi="Times New Roman"/>
          <w:bCs/>
          <w:sz w:val="24"/>
          <w:szCs w:val="24"/>
        </w:rPr>
        <w:t>с даты принятия</w:t>
      </w:r>
      <w:proofErr w:type="gramEnd"/>
      <w:r w:rsidRPr="00564DE6">
        <w:rPr>
          <w:rFonts w:ascii="Times New Roman" w:hAnsi="Times New Roman"/>
          <w:bCs/>
          <w:sz w:val="24"/>
          <w:szCs w:val="24"/>
        </w:rPr>
        <w:t xml:space="preserve"> соответствующего решения общим собранием акционеров, то есть, </w:t>
      </w:r>
      <w:r w:rsidRPr="008E2DA0">
        <w:rPr>
          <w:rFonts w:ascii="Times New Roman" w:hAnsi="Times New Roman"/>
          <w:bCs/>
          <w:sz w:val="24"/>
          <w:szCs w:val="24"/>
        </w:rPr>
        <w:t xml:space="preserve">начиная </w:t>
      </w:r>
      <w:r w:rsidRPr="008E2DA0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8E2DA0" w:rsidRPr="008E2DA0">
        <w:rPr>
          <w:rFonts w:ascii="Times New Roman" w:hAnsi="Times New Roman"/>
          <w:b/>
          <w:bCs/>
          <w:sz w:val="24"/>
          <w:szCs w:val="24"/>
        </w:rPr>
        <w:t>28</w:t>
      </w:r>
      <w:r w:rsidRPr="008E2DA0">
        <w:rPr>
          <w:rFonts w:ascii="Times New Roman" w:hAnsi="Times New Roman"/>
          <w:b/>
          <w:bCs/>
          <w:sz w:val="24"/>
          <w:szCs w:val="24"/>
        </w:rPr>
        <w:t>.</w:t>
      </w:r>
      <w:r w:rsidR="00564DE6" w:rsidRPr="008E2DA0">
        <w:rPr>
          <w:rFonts w:ascii="Times New Roman" w:hAnsi="Times New Roman"/>
          <w:b/>
          <w:bCs/>
          <w:sz w:val="24"/>
          <w:szCs w:val="24"/>
        </w:rPr>
        <w:t>10</w:t>
      </w:r>
      <w:r w:rsidRPr="008E2DA0">
        <w:rPr>
          <w:rFonts w:ascii="Times New Roman" w:hAnsi="Times New Roman"/>
          <w:b/>
          <w:bCs/>
          <w:sz w:val="24"/>
          <w:szCs w:val="24"/>
        </w:rPr>
        <w:t>.202</w:t>
      </w:r>
      <w:r w:rsidR="00203D65" w:rsidRPr="008E2DA0">
        <w:rPr>
          <w:rFonts w:ascii="Times New Roman" w:hAnsi="Times New Roman"/>
          <w:b/>
          <w:bCs/>
          <w:sz w:val="24"/>
          <w:szCs w:val="24"/>
        </w:rPr>
        <w:t>1</w:t>
      </w:r>
      <w:r w:rsidRPr="008E2D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3D65" w:rsidRPr="008E2DA0">
        <w:rPr>
          <w:rFonts w:ascii="Times New Roman" w:hAnsi="Times New Roman"/>
          <w:b/>
          <w:bCs/>
          <w:sz w:val="24"/>
          <w:szCs w:val="24"/>
        </w:rPr>
        <w:t xml:space="preserve">года </w:t>
      </w:r>
      <w:r w:rsidRPr="008E2DA0">
        <w:rPr>
          <w:rFonts w:ascii="Times New Roman" w:hAnsi="Times New Roman"/>
          <w:b/>
          <w:bCs/>
          <w:sz w:val="24"/>
          <w:szCs w:val="24"/>
        </w:rPr>
        <w:t xml:space="preserve">и не позднее </w:t>
      </w:r>
      <w:r w:rsidR="008E2DA0" w:rsidRPr="008E2DA0">
        <w:rPr>
          <w:rFonts w:ascii="Times New Roman" w:hAnsi="Times New Roman"/>
          <w:b/>
          <w:bCs/>
          <w:sz w:val="24"/>
          <w:szCs w:val="24"/>
        </w:rPr>
        <w:t>1</w:t>
      </w:r>
      <w:r w:rsidR="003C6FD9">
        <w:rPr>
          <w:rFonts w:ascii="Times New Roman" w:hAnsi="Times New Roman"/>
          <w:b/>
          <w:bCs/>
          <w:sz w:val="24"/>
          <w:szCs w:val="24"/>
        </w:rPr>
        <w:t>3.</w:t>
      </w:r>
      <w:r w:rsidR="00564DE6" w:rsidRPr="008E2DA0">
        <w:rPr>
          <w:rFonts w:ascii="Times New Roman" w:hAnsi="Times New Roman"/>
          <w:b/>
          <w:bCs/>
          <w:sz w:val="24"/>
          <w:szCs w:val="24"/>
        </w:rPr>
        <w:t>1</w:t>
      </w:r>
      <w:r w:rsidR="008E2DA0" w:rsidRPr="008E2DA0">
        <w:rPr>
          <w:rFonts w:ascii="Times New Roman" w:hAnsi="Times New Roman"/>
          <w:b/>
          <w:bCs/>
          <w:sz w:val="24"/>
          <w:szCs w:val="24"/>
        </w:rPr>
        <w:t>2</w:t>
      </w:r>
      <w:r w:rsidRPr="008E2DA0">
        <w:rPr>
          <w:rFonts w:ascii="Times New Roman" w:hAnsi="Times New Roman"/>
          <w:b/>
          <w:bCs/>
          <w:sz w:val="24"/>
          <w:szCs w:val="24"/>
        </w:rPr>
        <w:t>.202</w:t>
      </w:r>
      <w:r w:rsidR="00574387" w:rsidRPr="008E2DA0">
        <w:rPr>
          <w:rFonts w:ascii="Times New Roman" w:hAnsi="Times New Roman"/>
          <w:b/>
          <w:bCs/>
          <w:sz w:val="24"/>
          <w:szCs w:val="24"/>
        </w:rPr>
        <w:t>1</w:t>
      </w:r>
      <w:r w:rsidR="00203D65" w:rsidRPr="008E2DA0">
        <w:rPr>
          <w:rFonts w:ascii="Times New Roman" w:hAnsi="Times New Roman"/>
          <w:b/>
          <w:bCs/>
          <w:sz w:val="24"/>
          <w:szCs w:val="24"/>
        </w:rPr>
        <w:t xml:space="preserve"> года </w:t>
      </w:r>
      <w:r w:rsidRPr="008E2DA0">
        <w:rPr>
          <w:rFonts w:ascii="Times New Roman" w:hAnsi="Times New Roman"/>
          <w:bCs/>
          <w:sz w:val="24"/>
          <w:szCs w:val="24"/>
        </w:rPr>
        <w:t>Отзыв</w:t>
      </w:r>
      <w:r w:rsidRPr="00564DE6">
        <w:rPr>
          <w:rFonts w:ascii="Times New Roman" w:hAnsi="Times New Roman"/>
          <w:bCs/>
          <w:sz w:val="24"/>
          <w:szCs w:val="24"/>
        </w:rPr>
        <w:t xml:space="preserve">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</w:t>
      </w:r>
      <w:r w:rsidRPr="00564DE6">
        <w:rPr>
          <w:rFonts w:ascii="Times New Roman" w:hAnsi="Times New Roman"/>
          <w:b/>
          <w:bCs/>
          <w:sz w:val="24"/>
          <w:szCs w:val="24"/>
        </w:rPr>
        <w:t>в день его получения Регистратором Общества</w:t>
      </w:r>
      <w:r w:rsidRPr="00564DE6">
        <w:rPr>
          <w:rFonts w:ascii="Times New Roman" w:hAnsi="Times New Roman"/>
          <w:bCs/>
          <w:sz w:val="24"/>
          <w:szCs w:val="24"/>
        </w:rPr>
        <w:t xml:space="preserve">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125798" w:rsidRPr="00564DE6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64DE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64DE6">
        <w:rPr>
          <w:rFonts w:ascii="Times New Roman" w:hAnsi="Times New Roman"/>
          <w:sz w:val="24"/>
          <w:szCs w:val="24"/>
        </w:rPr>
        <w:t>случае</w:t>
      </w:r>
      <w:proofErr w:type="gramEnd"/>
      <w:r w:rsidRPr="00564DE6">
        <w:rPr>
          <w:rFonts w:ascii="Times New Roman" w:hAnsi="Times New Roman"/>
          <w:sz w:val="24"/>
          <w:szCs w:val="24"/>
        </w:rPr>
        <w:t>, если Требование или его отзыв подписано уполномоченным представителем акционера–физического лица/юридического лица, к Требованию или его отзыву должен прилагаться оригинал оформленной в соответствии с законодательством Российской Федерации доверенности, подтверждающей полномочия представителя акционера–физического лица/юридического лица на подписание Требования или его отзыва.</w:t>
      </w:r>
    </w:p>
    <w:p w:rsidR="00125798" w:rsidRPr="00564DE6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strike/>
          <w:sz w:val="24"/>
          <w:szCs w:val="24"/>
        </w:rPr>
      </w:pPr>
      <w:r w:rsidRPr="00564DE6">
        <w:rPr>
          <w:rFonts w:ascii="Times New Roman" w:hAnsi="Times New Roman"/>
          <w:sz w:val="24"/>
          <w:szCs w:val="24"/>
        </w:rPr>
        <w:t xml:space="preserve">Выкуп акций у акционеров, предъявивших Требование, будет осуществляться в течение </w:t>
      </w:r>
      <w:r w:rsidRPr="00564DE6">
        <w:rPr>
          <w:rFonts w:ascii="Times New Roman" w:hAnsi="Times New Roman"/>
          <w:b/>
          <w:sz w:val="24"/>
          <w:szCs w:val="24"/>
        </w:rPr>
        <w:t>30 (тридцати) дней</w:t>
      </w:r>
      <w:r w:rsidRPr="00564DE6">
        <w:rPr>
          <w:rFonts w:ascii="Times New Roman" w:hAnsi="Times New Roman"/>
          <w:sz w:val="24"/>
          <w:szCs w:val="24"/>
        </w:rPr>
        <w:t xml:space="preserve"> по истечении 45-дневного срока предъявления Требований путем перечисления денежных средств </w:t>
      </w:r>
      <w:r w:rsidRPr="00564DE6">
        <w:rPr>
          <w:rFonts w:ascii="Times New Roman" w:hAnsi="Times New Roman"/>
          <w:b/>
          <w:bCs/>
          <w:sz w:val="24"/>
          <w:szCs w:val="24"/>
        </w:rPr>
        <w:t>на банковские счета</w:t>
      </w:r>
      <w:r w:rsidRPr="00564DE6">
        <w:rPr>
          <w:rFonts w:ascii="Times New Roman" w:hAnsi="Times New Roman"/>
          <w:bCs/>
          <w:sz w:val="24"/>
          <w:szCs w:val="24"/>
        </w:rPr>
        <w:t>, реквизиты которых имеются у Регистратора Общества</w:t>
      </w:r>
      <w:r w:rsidRPr="00564DE6">
        <w:rPr>
          <w:rFonts w:ascii="Times New Roman" w:hAnsi="Times New Roman"/>
          <w:sz w:val="24"/>
          <w:szCs w:val="24"/>
        </w:rPr>
        <w:t>.</w:t>
      </w:r>
    </w:p>
    <w:p w:rsidR="00125798" w:rsidRPr="00564DE6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564DE6">
        <w:rPr>
          <w:rFonts w:ascii="Times New Roman" w:hAnsi="Times New Roman"/>
          <w:bCs/>
          <w:sz w:val="24"/>
          <w:szCs w:val="24"/>
        </w:rPr>
        <w:t>Выкуп акций у лиц, не зарегистрированных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125798" w:rsidRPr="00564DE6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564DE6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564DE6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564DE6">
        <w:rPr>
          <w:rFonts w:ascii="Times New Roman" w:hAnsi="Times New Roman"/>
          <w:bCs/>
          <w:sz w:val="24"/>
          <w:szCs w:val="24"/>
        </w:rPr>
        <w:t xml:space="preserve"> с п.5 ст.76 ФЗ об АО Общая сумма средств, направляемых Обществом на выкуп акций, не может превышать 10 процентов стоимости чистых активов Общества на </w:t>
      </w:r>
      <w:r w:rsidRPr="00564DE6">
        <w:rPr>
          <w:rFonts w:ascii="Times New Roman" w:hAnsi="Times New Roman"/>
          <w:bCs/>
          <w:sz w:val="24"/>
          <w:szCs w:val="24"/>
        </w:rPr>
        <w:lastRenderedPageBreak/>
        <w:t>дату принятия общим собранием акционеров решения</w:t>
      </w:r>
      <w:r w:rsidR="00E652BE" w:rsidRPr="00564DE6">
        <w:rPr>
          <w:rFonts w:ascii="Times New Roman" w:hAnsi="Times New Roman"/>
          <w:bCs/>
          <w:sz w:val="24"/>
          <w:szCs w:val="24"/>
        </w:rPr>
        <w:t xml:space="preserve">, </w:t>
      </w:r>
      <w:r w:rsidR="001A68F6" w:rsidRPr="00564DE6">
        <w:rPr>
          <w:rFonts w:ascii="Times New Roman" w:hAnsi="Times New Roman"/>
          <w:sz w:val="24"/>
          <w:szCs w:val="24"/>
        </w:rPr>
        <w:t>которое повлекло возникновение у акц</w:t>
      </w:r>
      <w:r w:rsidR="00E652BE" w:rsidRPr="00564DE6">
        <w:rPr>
          <w:rFonts w:ascii="Times New Roman" w:hAnsi="Times New Roman"/>
          <w:sz w:val="24"/>
          <w:szCs w:val="24"/>
        </w:rPr>
        <w:t>ионеров права требовать выкупа О</w:t>
      </w:r>
      <w:r w:rsidR="001A68F6" w:rsidRPr="00564DE6">
        <w:rPr>
          <w:rFonts w:ascii="Times New Roman" w:hAnsi="Times New Roman"/>
          <w:sz w:val="24"/>
          <w:szCs w:val="24"/>
        </w:rPr>
        <w:t>бществом принадлежащих им акций</w:t>
      </w:r>
      <w:r w:rsidR="00E652BE" w:rsidRPr="00564DE6">
        <w:rPr>
          <w:rFonts w:ascii="Times New Roman" w:hAnsi="Times New Roman"/>
          <w:sz w:val="24"/>
          <w:szCs w:val="24"/>
        </w:rPr>
        <w:t>.</w:t>
      </w:r>
      <w:r w:rsidRPr="00564DE6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564DE6">
        <w:rPr>
          <w:rFonts w:ascii="Times New Roman" w:hAnsi="Times New Roman"/>
          <w:bCs/>
          <w:sz w:val="24"/>
          <w:szCs w:val="24"/>
        </w:rPr>
        <w:t>случае</w:t>
      </w:r>
      <w:proofErr w:type="gramEnd"/>
      <w:r w:rsidRPr="00564DE6">
        <w:rPr>
          <w:rFonts w:ascii="Times New Roman" w:hAnsi="Times New Roman"/>
          <w:bCs/>
          <w:sz w:val="24"/>
          <w:szCs w:val="24"/>
        </w:rPr>
        <w:t>,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125798" w:rsidRPr="00564DE6" w:rsidRDefault="00125798" w:rsidP="007B057F">
      <w:pPr>
        <w:tabs>
          <w:tab w:val="left" w:pos="567"/>
          <w:tab w:val="left" w:pos="851"/>
        </w:tabs>
        <w:jc w:val="right"/>
        <w:rPr>
          <w:b/>
        </w:rPr>
      </w:pPr>
    </w:p>
    <w:p w:rsidR="00125798" w:rsidRPr="00564DE6" w:rsidRDefault="00125798" w:rsidP="007B057F">
      <w:pPr>
        <w:tabs>
          <w:tab w:val="left" w:pos="567"/>
          <w:tab w:val="left" w:pos="851"/>
        </w:tabs>
        <w:jc w:val="right"/>
        <w:rPr>
          <w:b/>
        </w:rPr>
      </w:pPr>
    </w:p>
    <w:p w:rsidR="00125798" w:rsidRPr="00564DE6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  <w:sz w:val="24"/>
          <w:szCs w:val="24"/>
        </w:rPr>
      </w:pPr>
      <w:r w:rsidRPr="00564DE6">
        <w:rPr>
          <w:rFonts w:ascii="Times New Roman" w:hAnsi="Times New Roman"/>
          <w:b/>
          <w:i/>
          <w:sz w:val="24"/>
          <w:szCs w:val="24"/>
          <w:u w:val="single"/>
        </w:rPr>
        <w:t>ВАЖНО!:</w:t>
      </w:r>
      <w:r w:rsidRPr="00564DE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64DE6">
        <w:rPr>
          <w:rFonts w:ascii="Times New Roman" w:hAnsi="Times New Roman"/>
          <w:i/>
          <w:sz w:val="24"/>
          <w:szCs w:val="24"/>
        </w:rPr>
        <w:t>Во избежание проблем с реализацией права требования выкупа акций просьба срочно внести изменения и уточнения в параметры лицевого счета в реестре акционеров в случае отсутствия информации о банковских реквизитах или их изменении, замены паспорта, изменения адреса или фамилии путем представления актуальной анкеты зарегистрированного лица Регистратору, в том числе в любом филиале АО «</w:t>
      </w:r>
      <w:r w:rsidR="007A7C5B" w:rsidRPr="00564DE6">
        <w:rPr>
          <w:rFonts w:ascii="Times New Roman" w:hAnsi="Times New Roman"/>
          <w:i/>
          <w:sz w:val="24"/>
          <w:szCs w:val="24"/>
        </w:rPr>
        <w:t xml:space="preserve">НРК – </w:t>
      </w:r>
      <w:r w:rsidRPr="00564DE6">
        <w:rPr>
          <w:rFonts w:ascii="Times New Roman" w:hAnsi="Times New Roman"/>
          <w:i/>
          <w:sz w:val="24"/>
          <w:szCs w:val="24"/>
        </w:rPr>
        <w:t>Р.О.С.Т.»</w:t>
      </w:r>
      <w:proofErr w:type="gramEnd"/>
    </w:p>
    <w:p w:rsidR="00125798" w:rsidRPr="00564DE6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  <w:sz w:val="24"/>
          <w:szCs w:val="24"/>
        </w:rPr>
      </w:pPr>
      <w:r w:rsidRPr="00564DE6">
        <w:rPr>
          <w:rFonts w:ascii="Times New Roman" w:hAnsi="Times New Roman"/>
          <w:bCs/>
          <w:i/>
          <w:sz w:val="24"/>
          <w:szCs w:val="24"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будут перечислены в депозит </w:t>
      </w:r>
      <w:r w:rsidRPr="00564DE6">
        <w:rPr>
          <w:rFonts w:ascii="Times New Roman" w:hAnsi="Times New Roman"/>
          <w:i/>
          <w:sz w:val="24"/>
          <w:szCs w:val="24"/>
        </w:rPr>
        <w:t>нотариуса</w:t>
      </w:r>
      <w:r w:rsidR="00C33FD8" w:rsidRPr="00564DE6">
        <w:rPr>
          <w:rFonts w:ascii="Times New Roman" w:hAnsi="Times New Roman"/>
          <w:i/>
          <w:sz w:val="24"/>
          <w:szCs w:val="24"/>
        </w:rPr>
        <w:t xml:space="preserve"> Ковалевской Яны </w:t>
      </w:r>
      <w:proofErr w:type="spellStart"/>
      <w:r w:rsidR="00C33FD8" w:rsidRPr="00564DE6">
        <w:rPr>
          <w:rFonts w:ascii="Times New Roman" w:hAnsi="Times New Roman"/>
          <w:i/>
          <w:sz w:val="24"/>
          <w:szCs w:val="24"/>
        </w:rPr>
        <w:t>Вацлавны</w:t>
      </w:r>
      <w:proofErr w:type="spellEnd"/>
      <w:r w:rsidRPr="00564DE6">
        <w:rPr>
          <w:rFonts w:ascii="Times New Roman" w:hAnsi="Times New Roman"/>
          <w:i/>
          <w:sz w:val="24"/>
          <w:szCs w:val="24"/>
        </w:rPr>
        <w:t xml:space="preserve"> по адресу: г</w:t>
      </w:r>
      <w:proofErr w:type="gramStart"/>
      <w:r w:rsidRPr="00564DE6">
        <w:rPr>
          <w:rFonts w:ascii="Times New Roman" w:hAnsi="Times New Roman"/>
          <w:i/>
          <w:sz w:val="24"/>
          <w:szCs w:val="24"/>
        </w:rPr>
        <w:t>.О</w:t>
      </w:r>
      <w:proofErr w:type="gramEnd"/>
      <w:r w:rsidRPr="00564DE6">
        <w:rPr>
          <w:rFonts w:ascii="Times New Roman" w:hAnsi="Times New Roman"/>
          <w:i/>
          <w:sz w:val="24"/>
          <w:szCs w:val="24"/>
        </w:rPr>
        <w:t>мск, улица 20 Партсъезда, 41.</w:t>
      </w:r>
    </w:p>
    <w:p w:rsidR="00081559" w:rsidRPr="00564DE6" w:rsidRDefault="00081559" w:rsidP="00081559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64DE6">
        <w:rPr>
          <w:rFonts w:ascii="Times New Roman" w:hAnsi="Times New Roman"/>
          <w:i/>
          <w:sz w:val="24"/>
          <w:szCs w:val="24"/>
        </w:rPr>
        <w:t>С 1 января 2020 г. в соответствии с положениями п. 1 ст. 226 Налогового кодекса Российской Федерации российские организации и индивидуальные предприниматели, осуществляющие выплаты по договорам купли-продажи (мены) ценных бумаг, заключенным ими с налогоплательщиками – физическими лицами, признаются налоговыми агентами, если иное не предусмотрено п. 2 ст. 226.1 Налогового кодекса Российской Федерации.</w:t>
      </w:r>
      <w:proofErr w:type="gramEnd"/>
    </w:p>
    <w:p w:rsidR="00081559" w:rsidRPr="00564DE6" w:rsidRDefault="00081559" w:rsidP="00081559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564DE6">
        <w:rPr>
          <w:rFonts w:ascii="Times New Roman" w:hAnsi="Times New Roman"/>
          <w:i/>
          <w:sz w:val="24"/>
          <w:szCs w:val="24"/>
        </w:rPr>
        <w:t>Таким образом, в соответствии с положениями Налогового кодекса Российской Федерации, АО «Омский каучук» обязано в качестве налогового агента исчислить, удержать и уплатить налог на доходы физических лиц в связи с продажей акционерами – физическими лицами акций.</w:t>
      </w:r>
    </w:p>
    <w:p w:rsidR="00081559" w:rsidRPr="00564DE6" w:rsidRDefault="00081559" w:rsidP="00081559">
      <w:pPr>
        <w:jc w:val="both"/>
        <w:rPr>
          <w:i/>
        </w:rPr>
      </w:pPr>
      <w:proofErr w:type="gramStart"/>
      <w:r w:rsidRPr="00564DE6">
        <w:rPr>
          <w:i/>
        </w:rPr>
        <w:t>АО «Омский каучук» будет действовать в соответствии с требованиями Налогового кодекса Российской Федерации при выполнении функций налогового агента при исчислении и уплате налога на доходы физических лиц в связи с продажей акционерами - физическими лицами акций в соответствии со ст.  75 Федерального закона от 26.12.1995 №208-ФЗ «Об акционерных обществах», учитывать фактически осуществленные и документально подтвержденные расходы, которые связаны с приобретением и</w:t>
      </w:r>
      <w:proofErr w:type="gramEnd"/>
      <w:r w:rsidRPr="00564DE6">
        <w:rPr>
          <w:i/>
        </w:rPr>
        <w:t xml:space="preserve"> хранением соответствующих </w:t>
      </w:r>
      <w:proofErr w:type="gramStart"/>
      <w:r w:rsidRPr="00564DE6">
        <w:rPr>
          <w:i/>
        </w:rPr>
        <w:t>Акций</w:t>
      </w:r>
      <w:proofErr w:type="gramEnd"/>
      <w:r w:rsidRPr="00564DE6">
        <w:rPr>
          <w:i/>
        </w:rPr>
        <w:t xml:space="preserve"> и </w:t>
      </w:r>
      <w:proofErr w:type="gramStart"/>
      <w:r w:rsidRPr="00564DE6">
        <w:rPr>
          <w:i/>
        </w:rPr>
        <w:t>которые</w:t>
      </w:r>
      <w:proofErr w:type="gramEnd"/>
      <w:r w:rsidRPr="00564DE6">
        <w:rPr>
          <w:i/>
        </w:rPr>
        <w:t xml:space="preserve"> налогоплательщик (физическое лицо – владелец (продавец) Акций) произвел без участия налогового агента (АО «Омский каучук»), при условии получения до осуществления выплаты соответствующего заявления физического лица – продавца Акций с приложением предусмотренных законодательством подтверждающих документов. Применимая ставка налогообложения будет определяться в соответствии с применимыми требованиями законодательства Российской Федерации. В </w:t>
      </w:r>
      <w:proofErr w:type="gramStart"/>
      <w:r w:rsidRPr="00564DE6">
        <w:rPr>
          <w:i/>
        </w:rPr>
        <w:t>случае</w:t>
      </w:r>
      <w:proofErr w:type="gramEnd"/>
      <w:r w:rsidRPr="00564DE6">
        <w:rPr>
          <w:i/>
        </w:rPr>
        <w:t xml:space="preserve"> </w:t>
      </w:r>
      <w:proofErr w:type="spellStart"/>
      <w:r w:rsidRPr="00564DE6">
        <w:rPr>
          <w:i/>
        </w:rPr>
        <w:t>непредоставления</w:t>
      </w:r>
      <w:proofErr w:type="spellEnd"/>
      <w:r w:rsidRPr="00564DE6">
        <w:rPr>
          <w:i/>
        </w:rPr>
        <w:t>, предоставления неполного комплекта или несвоевременного предоставления подтверждающих документов налог на доходы физических лиц будет удержан со всей суммы дохода от продажи Акций.</w:t>
      </w:r>
    </w:p>
    <w:p w:rsidR="00125798" w:rsidRPr="007F35F5" w:rsidRDefault="007F35F5" w:rsidP="007F35F5">
      <w:pPr>
        <w:jc w:val="both"/>
        <w:rPr>
          <w:i/>
        </w:rPr>
      </w:pPr>
      <w:r w:rsidRPr="007F35F5">
        <w:rPr>
          <w:i/>
        </w:rPr>
        <w:t xml:space="preserve">По вопросам налогообложения </w:t>
      </w:r>
      <w:r>
        <w:rPr>
          <w:i/>
        </w:rPr>
        <w:t xml:space="preserve">можно обратиться по телефону </w:t>
      </w:r>
      <w:r w:rsidRPr="00564DE6">
        <w:rPr>
          <w:b/>
        </w:rPr>
        <w:t>8 (3812) 69-72-75</w:t>
      </w:r>
      <w:r w:rsidRPr="007F35F5">
        <w:t xml:space="preserve"> </w:t>
      </w:r>
      <w:r w:rsidRPr="007F35F5">
        <w:rPr>
          <w:i/>
        </w:rPr>
        <w:t>с 9-00 до 17-00 часов по рабочим дням</w:t>
      </w:r>
    </w:p>
    <w:p w:rsidR="00125798" w:rsidRPr="00564DE6" w:rsidRDefault="00125798" w:rsidP="007B057F">
      <w:pPr>
        <w:tabs>
          <w:tab w:val="left" w:pos="851"/>
        </w:tabs>
        <w:jc w:val="right"/>
        <w:rPr>
          <w:b/>
          <w:i/>
          <w:iCs/>
        </w:rPr>
      </w:pPr>
    </w:p>
    <w:p w:rsidR="00295E59" w:rsidRPr="00564DE6" w:rsidRDefault="00295E59" w:rsidP="007B057F">
      <w:pPr>
        <w:tabs>
          <w:tab w:val="left" w:pos="851"/>
        </w:tabs>
        <w:jc w:val="right"/>
        <w:rPr>
          <w:b/>
          <w:i/>
          <w:iCs/>
        </w:rPr>
      </w:pPr>
    </w:p>
    <w:p w:rsidR="00295E59" w:rsidRPr="00564DE6" w:rsidRDefault="00295E59" w:rsidP="007B057F">
      <w:pPr>
        <w:tabs>
          <w:tab w:val="left" w:pos="851"/>
        </w:tabs>
        <w:jc w:val="right"/>
        <w:rPr>
          <w:b/>
          <w:i/>
          <w:iCs/>
        </w:rPr>
      </w:pPr>
    </w:p>
    <w:p w:rsidR="00513854" w:rsidRPr="00564DE6" w:rsidRDefault="00513854" w:rsidP="007B057F">
      <w:pPr>
        <w:tabs>
          <w:tab w:val="left" w:pos="851"/>
        </w:tabs>
        <w:jc w:val="right"/>
        <w:rPr>
          <w:b/>
          <w:i/>
          <w:iCs/>
        </w:rPr>
      </w:pPr>
      <w:r w:rsidRPr="00564DE6">
        <w:rPr>
          <w:b/>
          <w:i/>
          <w:iCs/>
        </w:rPr>
        <w:t>С уважением,</w:t>
      </w:r>
    </w:p>
    <w:p w:rsidR="00513854" w:rsidRPr="00564DE6" w:rsidRDefault="00513854" w:rsidP="007B057F">
      <w:pPr>
        <w:tabs>
          <w:tab w:val="left" w:pos="851"/>
        </w:tabs>
        <w:jc w:val="right"/>
        <w:rPr>
          <w:b/>
          <w:i/>
          <w:iCs/>
        </w:rPr>
      </w:pPr>
      <w:r w:rsidRPr="00564DE6">
        <w:rPr>
          <w:b/>
          <w:i/>
          <w:iCs/>
        </w:rPr>
        <w:t>Совет директоров</w:t>
      </w:r>
    </w:p>
    <w:p w:rsidR="00D1132A" w:rsidRPr="00564DE6" w:rsidRDefault="00D1132A" w:rsidP="00D1132A">
      <w:pPr>
        <w:tabs>
          <w:tab w:val="left" w:pos="851"/>
        </w:tabs>
        <w:rPr>
          <w:b/>
          <w:i/>
          <w:iCs/>
        </w:rPr>
      </w:pPr>
    </w:p>
    <w:sectPr w:rsidR="00D1132A" w:rsidRPr="00564DE6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F60E4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9D0929"/>
    <w:multiLevelType w:val="hybridMultilevel"/>
    <w:tmpl w:val="01B6F150"/>
    <w:lvl w:ilvl="0" w:tplc="9E8845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йнека Ирина">
    <w15:presenceInfo w15:providerId="None" w15:userId="Дейнека И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F0F29"/>
    <w:rsid w:val="0006029A"/>
    <w:rsid w:val="00081559"/>
    <w:rsid w:val="00086DDA"/>
    <w:rsid w:val="000B27FA"/>
    <w:rsid w:val="000D111F"/>
    <w:rsid w:val="000E31B6"/>
    <w:rsid w:val="00125798"/>
    <w:rsid w:val="00153072"/>
    <w:rsid w:val="001550EB"/>
    <w:rsid w:val="001A5F0F"/>
    <w:rsid w:val="001A68F6"/>
    <w:rsid w:val="00203D65"/>
    <w:rsid w:val="0020462C"/>
    <w:rsid w:val="002561CB"/>
    <w:rsid w:val="0027317B"/>
    <w:rsid w:val="00295E59"/>
    <w:rsid w:val="00356DB0"/>
    <w:rsid w:val="00360DBA"/>
    <w:rsid w:val="003738E3"/>
    <w:rsid w:val="00381E6C"/>
    <w:rsid w:val="003C6FD9"/>
    <w:rsid w:val="003D0FA0"/>
    <w:rsid w:val="004015C7"/>
    <w:rsid w:val="00403405"/>
    <w:rsid w:val="004144A3"/>
    <w:rsid w:val="00471641"/>
    <w:rsid w:val="004E0671"/>
    <w:rsid w:val="004F4A94"/>
    <w:rsid w:val="004F7327"/>
    <w:rsid w:val="005110C4"/>
    <w:rsid w:val="00513854"/>
    <w:rsid w:val="0054131B"/>
    <w:rsid w:val="00564DE6"/>
    <w:rsid w:val="00574387"/>
    <w:rsid w:val="005E0200"/>
    <w:rsid w:val="00612C56"/>
    <w:rsid w:val="00613C7F"/>
    <w:rsid w:val="0069090D"/>
    <w:rsid w:val="006A4C8A"/>
    <w:rsid w:val="006B1CC7"/>
    <w:rsid w:val="006E0BE5"/>
    <w:rsid w:val="006F4404"/>
    <w:rsid w:val="00737CD7"/>
    <w:rsid w:val="00742335"/>
    <w:rsid w:val="007A4F2A"/>
    <w:rsid w:val="007A7C5B"/>
    <w:rsid w:val="007B057F"/>
    <w:rsid w:val="007D439B"/>
    <w:rsid w:val="007F35F5"/>
    <w:rsid w:val="007F507C"/>
    <w:rsid w:val="008111BD"/>
    <w:rsid w:val="00831761"/>
    <w:rsid w:val="00833003"/>
    <w:rsid w:val="00851CFF"/>
    <w:rsid w:val="008B68EE"/>
    <w:rsid w:val="008E2DA0"/>
    <w:rsid w:val="00901F08"/>
    <w:rsid w:val="00920C72"/>
    <w:rsid w:val="009858D5"/>
    <w:rsid w:val="009D58FA"/>
    <w:rsid w:val="00A360B0"/>
    <w:rsid w:val="00A516DE"/>
    <w:rsid w:val="00A96AB4"/>
    <w:rsid w:val="00AA3555"/>
    <w:rsid w:val="00AB4DF5"/>
    <w:rsid w:val="00AF0F29"/>
    <w:rsid w:val="00B03334"/>
    <w:rsid w:val="00B05011"/>
    <w:rsid w:val="00BA23BD"/>
    <w:rsid w:val="00BD0598"/>
    <w:rsid w:val="00BD748C"/>
    <w:rsid w:val="00C33FD8"/>
    <w:rsid w:val="00C5047B"/>
    <w:rsid w:val="00C633B1"/>
    <w:rsid w:val="00C74361"/>
    <w:rsid w:val="00CE6789"/>
    <w:rsid w:val="00D1132A"/>
    <w:rsid w:val="00D47BBD"/>
    <w:rsid w:val="00DD3D30"/>
    <w:rsid w:val="00E652BE"/>
    <w:rsid w:val="00E91F69"/>
    <w:rsid w:val="00EC4E58"/>
    <w:rsid w:val="00ED2050"/>
    <w:rsid w:val="00F2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2107-E526-4FA9-A25B-416EDACB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записка.dot</Template>
  <TotalTime>1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vmilintsevich</cp:lastModifiedBy>
  <cp:revision>6</cp:revision>
  <cp:lastPrinted>2021-09-21T10:51:00Z</cp:lastPrinted>
  <dcterms:created xsi:type="dcterms:W3CDTF">2021-09-24T07:50:00Z</dcterms:created>
  <dcterms:modified xsi:type="dcterms:W3CDTF">2021-09-24T08:34:00Z</dcterms:modified>
</cp:coreProperties>
</file>