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8A2BD1" w:rsidRDefault="005E0200" w:rsidP="00E7298C">
      <w:pPr>
        <w:tabs>
          <w:tab w:val="left" w:pos="680"/>
        </w:tabs>
        <w:rPr>
          <w:sz w:val="22"/>
          <w:szCs w:val="22"/>
        </w:rPr>
      </w:pPr>
      <w:r w:rsidRPr="008A2BD1">
        <w:rPr>
          <w:sz w:val="22"/>
          <w:szCs w:val="22"/>
        </w:rPr>
        <w:t>А</w:t>
      </w:r>
      <w:r w:rsidR="00E91F69" w:rsidRPr="008A2BD1">
        <w:rPr>
          <w:sz w:val="22"/>
          <w:szCs w:val="22"/>
        </w:rPr>
        <w:t xml:space="preserve">кционерное </w:t>
      </w:r>
      <w:r w:rsidR="00A96AB4" w:rsidRPr="008A2BD1">
        <w:rPr>
          <w:sz w:val="22"/>
          <w:szCs w:val="22"/>
        </w:rPr>
        <w:t>о</w:t>
      </w:r>
      <w:r w:rsidR="00E91F69" w:rsidRPr="008A2BD1">
        <w:rPr>
          <w:sz w:val="22"/>
          <w:szCs w:val="22"/>
        </w:rPr>
        <w:t>бщество</w:t>
      </w:r>
    </w:p>
    <w:p w:rsidR="00E91F69" w:rsidRPr="008A2BD1" w:rsidRDefault="00E91F69" w:rsidP="00E7298C">
      <w:pPr>
        <w:tabs>
          <w:tab w:val="left" w:pos="680"/>
        </w:tabs>
        <w:rPr>
          <w:sz w:val="22"/>
          <w:szCs w:val="22"/>
        </w:rPr>
      </w:pPr>
      <w:r w:rsidRPr="008A2BD1">
        <w:rPr>
          <w:sz w:val="22"/>
          <w:szCs w:val="22"/>
        </w:rPr>
        <w:t>«Омский каучук»</w:t>
      </w:r>
    </w:p>
    <w:p w:rsidR="00E91F69" w:rsidRPr="008A2BD1" w:rsidRDefault="007B057F" w:rsidP="00E7298C">
      <w:pPr>
        <w:tabs>
          <w:tab w:val="left" w:pos="680"/>
        </w:tabs>
        <w:rPr>
          <w:sz w:val="22"/>
          <w:szCs w:val="22"/>
        </w:rPr>
      </w:pPr>
      <w:r w:rsidRPr="008A2BD1">
        <w:rPr>
          <w:sz w:val="22"/>
          <w:szCs w:val="22"/>
        </w:rPr>
        <w:t>644035, г. Омск, пр. Губкина, 30</w:t>
      </w:r>
    </w:p>
    <w:p w:rsidR="008A2BD1" w:rsidRPr="008A2BD1" w:rsidRDefault="008A2BD1" w:rsidP="008A2BD1">
      <w:pPr>
        <w:ind w:left="-993" w:firstLine="993"/>
        <w:rPr>
          <w:sz w:val="22"/>
          <w:szCs w:val="22"/>
          <w:shd w:val="clear" w:color="auto" w:fill="FFFFFF"/>
        </w:rPr>
      </w:pPr>
      <w:r w:rsidRPr="008A2BD1">
        <w:rPr>
          <w:sz w:val="22"/>
          <w:szCs w:val="22"/>
          <w:shd w:val="clear" w:color="auto" w:fill="FFFFFF"/>
        </w:rPr>
        <w:t>ОГРН: 1025500520297</w:t>
      </w:r>
    </w:p>
    <w:p w:rsidR="00985BF5" w:rsidRDefault="00985BF5" w:rsidP="001235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23552" w:rsidRPr="00985BF5" w:rsidRDefault="00123552" w:rsidP="001235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85BF5">
        <w:rPr>
          <w:b/>
          <w:bCs/>
          <w:sz w:val="22"/>
          <w:szCs w:val="22"/>
        </w:rPr>
        <w:t xml:space="preserve">Сообщение о проведении </w:t>
      </w:r>
      <w:r w:rsidR="0050626B" w:rsidRPr="00985BF5">
        <w:rPr>
          <w:b/>
          <w:bCs/>
          <w:sz w:val="22"/>
          <w:szCs w:val="22"/>
        </w:rPr>
        <w:t>годового</w:t>
      </w:r>
      <w:r w:rsidRPr="00985BF5">
        <w:rPr>
          <w:b/>
          <w:bCs/>
          <w:sz w:val="22"/>
          <w:szCs w:val="22"/>
        </w:rPr>
        <w:t xml:space="preserve"> Общего собрания акционеров</w:t>
      </w:r>
    </w:p>
    <w:p w:rsidR="00513854" w:rsidRPr="00985BF5" w:rsidRDefault="00513854" w:rsidP="00123552">
      <w:pPr>
        <w:tabs>
          <w:tab w:val="left" w:pos="851"/>
        </w:tabs>
        <w:spacing w:line="276" w:lineRule="auto"/>
        <w:jc w:val="center"/>
        <w:rPr>
          <w:b/>
          <w:i/>
          <w:sz w:val="22"/>
          <w:szCs w:val="22"/>
        </w:rPr>
      </w:pPr>
      <w:r w:rsidRPr="00985BF5">
        <w:rPr>
          <w:b/>
          <w:i/>
          <w:sz w:val="22"/>
          <w:szCs w:val="22"/>
        </w:rPr>
        <w:t>Уважаемый акционер!</w:t>
      </w:r>
    </w:p>
    <w:p w:rsidR="00513854" w:rsidRPr="002930E8" w:rsidRDefault="00513854" w:rsidP="008A2BD1">
      <w:pPr>
        <w:ind w:firstLine="708"/>
        <w:jc w:val="both"/>
        <w:rPr>
          <w:sz w:val="22"/>
          <w:szCs w:val="22"/>
          <w:lang w:eastAsia="en-US"/>
        </w:rPr>
      </w:pPr>
      <w:r w:rsidRPr="002930E8">
        <w:rPr>
          <w:sz w:val="22"/>
          <w:szCs w:val="22"/>
        </w:rPr>
        <w:t xml:space="preserve">Совет директоров </w:t>
      </w:r>
      <w:r w:rsidR="00111E53" w:rsidRPr="002930E8">
        <w:rPr>
          <w:sz w:val="22"/>
          <w:szCs w:val="22"/>
        </w:rPr>
        <w:t xml:space="preserve">АО «Омский каучук» (далее – «Общество») </w:t>
      </w:r>
      <w:r w:rsidRPr="002930E8">
        <w:rPr>
          <w:sz w:val="22"/>
          <w:szCs w:val="22"/>
        </w:rPr>
        <w:t xml:space="preserve">извещает Вас о том, что </w:t>
      </w:r>
      <w:r w:rsidR="00B119E4" w:rsidRPr="002930E8">
        <w:rPr>
          <w:b/>
          <w:sz w:val="22"/>
          <w:szCs w:val="22"/>
        </w:rPr>
        <w:t>28</w:t>
      </w:r>
      <w:r w:rsidR="0088379A" w:rsidRPr="002930E8">
        <w:rPr>
          <w:b/>
          <w:sz w:val="22"/>
          <w:szCs w:val="22"/>
        </w:rPr>
        <w:t xml:space="preserve"> </w:t>
      </w:r>
      <w:r w:rsidR="0050626B" w:rsidRPr="002930E8">
        <w:rPr>
          <w:b/>
          <w:sz w:val="22"/>
          <w:szCs w:val="22"/>
        </w:rPr>
        <w:t>июня</w:t>
      </w:r>
      <w:r w:rsidR="003944E9" w:rsidRPr="002930E8">
        <w:rPr>
          <w:b/>
          <w:sz w:val="22"/>
          <w:szCs w:val="22"/>
        </w:rPr>
        <w:t xml:space="preserve"> 2024</w:t>
      </w:r>
      <w:r w:rsidR="00123552" w:rsidRPr="002930E8">
        <w:rPr>
          <w:b/>
          <w:sz w:val="22"/>
          <w:szCs w:val="22"/>
        </w:rPr>
        <w:t xml:space="preserve"> года </w:t>
      </w:r>
      <w:r w:rsidR="00123552" w:rsidRPr="002930E8">
        <w:rPr>
          <w:color w:val="000000"/>
          <w:sz w:val="22"/>
          <w:szCs w:val="22"/>
        </w:rPr>
        <w:t>(</w:t>
      </w:r>
      <w:r w:rsidR="00123552" w:rsidRPr="002930E8">
        <w:rPr>
          <w:b/>
          <w:sz w:val="22"/>
          <w:szCs w:val="22"/>
        </w:rPr>
        <w:t>дата окончания приема бюллетеней для голосования</w:t>
      </w:r>
      <w:r w:rsidR="00123552" w:rsidRPr="002930E8">
        <w:rPr>
          <w:sz w:val="22"/>
          <w:szCs w:val="22"/>
        </w:rPr>
        <w:t xml:space="preserve">) </w:t>
      </w:r>
      <w:r w:rsidRPr="002930E8">
        <w:rPr>
          <w:sz w:val="22"/>
          <w:szCs w:val="22"/>
        </w:rPr>
        <w:t xml:space="preserve">состоится </w:t>
      </w:r>
      <w:r w:rsidR="0050626B" w:rsidRPr="002930E8">
        <w:rPr>
          <w:b/>
          <w:sz w:val="22"/>
          <w:szCs w:val="22"/>
        </w:rPr>
        <w:t>годовое</w:t>
      </w:r>
      <w:r w:rsidR="003944E9" w:rsidRPr="002930E8">
        <w:rPr>
          <w:b/>
          <w:sz w:val="22"/>
          <w:szCs w:val="22"/>
        </w:rPr>
        <w:t xml:space="preserve"> </w:t>
      </w:r>
      <w:r w:rsidR="008A2BD1" w:rsidRPr="002930E8">
        <w:rPr>
          <w:b/>
          <w:sz w:val="22"/>
          <w:szCs w:val="22"/>
        </w:rPr>
        <w:t>О</w:t>
      </w:r>
      <w:r w:rsidRPr="002930E8">
        <w:rPr>
          <w:b/>
          <w:sz w:val="22"/>
          <w:szCs w:val="22"/>
        </w:rPr>
        <w:t>бщее собрание акционеров Общества</w:t>
      </w:r>
      <w:r w:rsidRPr="002930E8">
        <w:rPr>
          <w:sz w:val="22"/>
          <w:szCs w:val="22"/>
        </w:rPr>
        <w:t xml:space="preserve">  </w:t>
      </w:r>
      <w:r w:rsidRPr="002930E8">
        <w:rPr>
          <w:b/>
          <w:sz w:val="22"/>
          <w:szCs w:val="22"/>
        </w:rPr>
        <w:t>в форме</w:t>
      </w:r>
      <w:r w:rsidRPr="002930E8">
        <w:rPr>
          <w:sz w:val="22"/>
          <w:szCs w:val="22"/>
        </w:rPr>
        <w:t xml:space="preserve"> </w:t>
      </w:r>
      <w:r w:rsidRPr="002930E8">
        <w:rPr>
          <w:b/>
          <w:sz w:val="22"/>
          <w:szCs w:val="22"/>
        </w:rPr>
        <w:t>заочного голосования</w:t>
      </w:r>
      <w:r w:rsidR="00B119E4" w:rsidRPr="002930E8">
        <w:rPr>
          <w:b/>
          <w:sz w:val="22"/>
          <w:szCs w:val="22"/>
        </w:rPr>
        <w:t xml:space="preserve"> </w:t>
      </w:r>
      <w:r w:rsidR="008A2BD1" w:rsidRPr="002930E8">
        <w:rPr>
          <w:sz w:val="22"/>
          <w:szCs w:val="22"/>
        </w:rPr>
        <w:t>(</w:t>
      </w:r>
      <w:r w:rsidR="008A2BD1" w:rsidRPr="002930E8">
        <w:rPr>
          <w:color w:val="000000"/>
          <w:sz w:val="22"/>
          <w:szCs w:val="22"/>
          <w:shd w:val="clear" w:color="auto" w:fill="FFFFFF"/>
        </w:rPr>
        <w:t>на основании Федерального закона от 25.02.2022 № 25-ФЗ "О внесении изменений в Федеральный закон "Об акционерных обществах" и о приостановлении действия отдельных положений законодательных актов Российской Федерации"</w:t>
      </w:r>
      <w:r w:rsidR="008A2BD1" w:rsidRPr="002930E8">
        <w:rPr>
          <w:sz w:val="22"/>
          <w:szCs w:val="22"/>
        </w:rPr>
        <w:t>)</w:t>
      </w:r>
      <w:r w:rsidR="00510606" w:rsidRPr="002930E8">
        <w:rPr>
          <w:sz w:val="22"/>
          <w:szCs w:val="22"/>
        </w:rPr>
        <w:t xml:space="preserve"> </w:t>
      </w:r>
      <w:r w:rsidR="00123552" w:rsidRPr="002930E8">
        <w:rPr>
          <w:sz w:val="22"/>
          <w:szCs w:val="22"/>
        </w:rPr>
        <w:t xml:space="preserve">(в соответствии с пунктом 4.29 Положения Банка России от 16.11.2018 №660-П «Об общих собрания акционеров» датой проведения общего собрания, проводимого в форме заочного голосования, является дата окончания приема бюллетеней для голосования). </w:t>
      </w:r>
    </w:p>
    <w:p w:rsidR="00513854" w:rsidRPr="002930E8" w:rsidRDefault="00123552" w:rsidP="008A2BD1">
      <w:pPr>
        <w:tabs>
          <w:tab w:val="left" w:pos="709"/>
          <w:tab w:val="left" w:pos="851"/>
        </w:tabs>
        <w:ind w:firstLine="708"/>
        <w:jc w:val="both"/>
        <w:rPr>
          <w:b/>
          <w:sz w:val="22"/>
          <w:szCs w:val="22"/>
        </w:rPr>
      </w:pPr>
      <w:r w:rsidRPr="002930E8">
        <w:rPr>
          <w:sz w:val="22"/>
          <w:szCs w:val="22"/>
        </w:rPr>
        <w:tab/>
      </w:r>
      <w:r w:rsidR="002930E8" w:rsidRPr="002930E8">
        <w:rPr>
          <w:sz w:val="22"/>
          <w:szCs w:val="22"/>
        </w:rPr>
        <w:t xml:space="preserve">Дата фиксации лиц, имеющих право на участие в годовом Общем собрании акционеров </w:t>
      </w:r>
      <w:r w:rsidR="00513854" w:rsidRPr="002930E8">
        <w:rPr>
          <w:sz w:val="22"/>
          <w:szCs w:val="22"/>
        </w:rPr>
        <w:t xml:space="preserve">Общества – </w:t>
      </w:r>
      <w:r w:rsidR="003944E9" w:rsidRPr="002930E8">
        <w:rPr>
          <w:b/>
          <w:sz w:val="22"/>
          <w:szCs w:val="22"/>
        </w:rPr>
        <w:t>03</w:t>
      </w:r>
      <w:r w:rsidR="0088379A" w:rsidRPr="002930E8">
        <w:rPr>
          <w:b/>
          <w:sz w:val="22"/>
          <w:szCs w:val="22"/>
        </w:rPr>
        <w:t xml:space="preserve"> </w:t>
      </w:r>
      <w:r w:rsidR="0050626B" w:rsidRPr="002930E8">
        <w:rPr>
          <w:b/>
          <w:sz w:val="22"/>
          <w:szCs w:val="22"/>
        </w:rPr>
        <w:t>июня</w:t>
      </w:r>
      <w:r w:rsidR="00513854" w:rsidRPr="002930E8">
        <w:rPr>
          <w:b/>
          <w:sz w:val="22"/>
          <w:szCs w:val="22"/>
        </w:rPr>
        <w:t xml:space="preserve"> 20</w:t>
      </w:r>
      <w:r w:rsidR="00203D65" w:rsidRPr="002930E8">
        <w:rPr>
          <w:b/>
          <w:sz w:val="22"/>
          <w:szCs w:val="22"/>
        </w:rPr>
        <w:t>2</w:t>
      </w:r>
      <w:r w:rsidR="003944E9" w:rsidRPr="002930E8">
        <w:rPr>
          <w:b/>
          <w:sz w:val="22"/>
          <w:szCs w:val="22"/>
        </w:rPr>
        <w:t>4</w:t>
      </w:r>
      <w:r w:rsidR="00477D9C" w:rsidRPr="002930E8">
        <w:rPr>
          <w:b/>
          <w:sz w:val="22"/>
          <w:szCs w:val="22"/>
        </w:rPr>
        <w:t xml:space="preserve"> </w:t>
      </w:r>
      <w:r w:rsidR="00513854" w:rsidRPr="002930E8">
        <w:rPr>
          <w:b/>
          <w:sz w:val="22"/>
          <w:szCs w:val="22"/>
        </w:rPr>
        <w:t>года.</w:t>
      </w:r>
    </w:p>
    <w:p w:rsidR="00123552" w:rsidRPr="00985BF5" w:rsidRDefault="008A2BD1" w:rsidP="008A2BD1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985BF5">
        <w:rPr>
          <w:b/>
          <w:bCs/>
          <w:sz w:val="22"/>
          <w:szCs w:val="22"/>
        </w:rPr>
        <w:t xml:space="preserve">Почтовый адрес, по которому </w:t>
      </w:r>
      <w:r w:rsidR="00CF6D06">
        <w:rPr>
          <w:b/>
          <w:bCs/>
          <w:sz w:val="22"/>
          <w:szCs w:val="22"/>
        </w:rPr>
        <w:t>могут</w:t>
      </w:r>
      <w:r w:rsidR="00DD7531">
        <w:rPr>
          <w:b/>
          <w:bCs/>
          <w:sz w:val="22"/>
          <w:szCs w:val="22"/>
        </w:rPr>
        <w:t xml:space="preserve"> направляться</w:t>
      </w:r>
      <w:r w:rsidRPr="00985BF5">
        <w:rPr>
          <w:b/>
          <w:bCs/>
          <w:sz w:val="22"/>
          <w:szCs w:val="22"/>
        </w:rPr>
        <w:t xml:space="preserve"> заполненные бюллетени для голосования: </w:t>
      </w:r>
      <w:r w:rsidRPr="00985BF5">
        <w:rPr>
          <w:sz w:val="22"/>
          <w:szCs w:val="22"/>
        </w:rPr>
        <w:t xml:space="preserve">644035, г. Омск, пр. Губкина, д. 30, в АО «Омский каучук». </w:t>
      </w:r>
      <w:r w:rsidR="00123552" w:rsidRPr="00985BF5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="00123552" w:rsidRPr="00985BF5">
        <w:rPr>
          <w:b/>
          <w:sz w:val="22"/>
          <w:szCs w:val="22"/>
        </w:rPr>
        <w:t xml:space="preserve">с 09-00 </w:t>
      </w:r>
      <w:r w:rsidR="001F23CE" w:rsidRPr="00985BF5">
        <w:rPr>
          <w:b/>
          <w:sz w:val="22"/>
          <w:szCs w:val="22"/>
        </w:rPr>
        <w:t>до 16-30</w:t>
      </w:r>
      <w:r w:rsidR="00123552" w:rsidRPr="00985BF5">
        <w:rPr>
          <w:b/>
          <w:sz w:val="22"/>
          <w:szCs w:val="22"/>
        </w:rPr>
        <w:t xml:space="preserve"> часов по </w:t>
      </w:r>
      <w:r w:rsidR="003944E9" w:rsidRPr="00985BF5">
        <w:rPr>
          <w:b/>
          <w:sz w:val="22"/>
          <w:szCs w:val="22"/>
        </w:rPr>
        <w:t>рабочим дням</w:t>
      </w:r>
      <w:r w:rsidR="00123552" w:rsidRPr="00985BF5">
        <w:rPr>
          <w:b/>
          <w:bCs/>
          <w:sz w:val="22"/>
          <w:szCs w:val="22"/>
        </w:rPr>
        <w:t xml:space="preserve"> </w:t>
      </w:r>
      <w:r w:rsidR="00123552" w:rsidRPr="00985BF5">
        <w:rPr>
          <w:b/>
          <w:sz w:val="22"/>
          <w:szCs w:val="22"/>
        </w:rPr>
        <w:t xml:space="preserve">либо отправить почтой по адресу: 644035, г. Омск, пр. Губкина, 30, </w:t>
      </w:r>
      <w:r w:rsidR="001F23CE" w:rsidRPr="00985BF5">
        <w:rPr>
          <w:b/>
          <w:sz w:val="22"/>
          <w:szCs w:val="22"/>
        </w:rPr>
        <w:t>в АО «Омский каучук»</w:t>
      </w:r>
      <w:r w:rsidR="00B119E4" w:rsidRPr="00985BF5">
        <w:rPr>
          <w:b/>
          <w:sz w:val="22"/>
          <w:szCs w:val="22"/>
        </w:rPr>
        <w:t xml:space="preserve">. </w:t>
      </w:r>
      <w:r w:rsidR="00123552" w:rsidRPr="00985BF5">
        <w:rPr>
          <w:sz w:val="22"/>
          <w:szCs w:val="22"/>
        </w:rPr>
        <w:t>Дополнительную Информацию можно получить по телефону: 8 (3812) 69-70-18</w:t>
      </w:r>
      <w:bookmarkStart w:id="0" w:name="_GoBack"/>
      <w:bookmarkEnd w:id="0"/>
    </w:p>
    <w:p w:rsidR="002930E8" w:rsidRPr="00985BF5" w:rsidRDefault="002930E8" w:rsidP="002930E8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985BF5">
        <w:rPr>
          <w:sz w:val="22"/>
          <w:szCs w:val="22"/>
        </w:rPr>
        <w:t xml:space="preserve">Прием заполненных бюллетеней осуществляется </w:t>
      </w:r>
      <w:r w:rsidRPr="00985BF5">
        <w:rPr>
          <w:bCs/>
          <w:sz w:val="22"/>
          <w:szCs w:val="22"/>
        </w:rPr>
        <w:t xml:space="preserve">в соответствии с п.1 ст. 58 ФЗ «Об акционерных обществах» по </w:t>
      </w:r>
      <w:r w:rsidRPr="00985BF5">
        <w:rPr>
          <w:sz w:val="22"/>
          <w:szCs w:val="22"/>
        </w:rPr>
        <w:t xml:space="preserve">27 июня 2024 года (последним днем приема бюллетеней для голосования является дата, предшествующая дате окончания приема бюллетеней на основании Информационного письмо Банка России от 05.08.2021 N ИН-06-28/62 "О порядке предоставления акционерам доступа к информации (материалам) общего собрания"). </w:t>
      </w:r>
    </w:p>
    <w:p w:rsidR="00123552" w:rsidRPr="00985BF5" w:rsidRDefault="00123552" w:rsidP="008A2BD1">
      <w:pPr>
        <w:ind w:firstLine="708"/>
        <w:jc w:val="both"/>
        <w:rPr>
          <w:sz w:val="22"/>
          <w:szCs w:val="22"/>
        </w:rPr>
      </w:pPr>
      <w:r w:rsidRPr="00985BF5">
        <w:rPr>
          <w:i/>
          <w:iCs/>
          <w:sz w:val="22"/>
          <w:szCs w:val="22"/>
        </w:rPr>
        <w:t xml:space="preserve">Не позднее </w:t>
      </w:r>
      <w:r w:rsidR="00B119E4" w:rsidRPr="00985BF5">
        <w:rPr>
          <w:b/>
          <w:bCs/>
          <w:i/>
          <w:iCs/>
          <w:sz w:val="22"/>
          <w:szCs w:val="22"/>
        </w:rPr>
        <w:t>27</w:t>
      </w:r>
      <w:r w:rsidR="0050626B" w:rsidRPr="00985BF5">
        <w:rPr>
          <w:b/>
          <w:bCs/>
          <w:i/>
          <w:iCs/>
          <w:sz w:val="22"/>
          <w:szCs w:val="22"/>
        </w:rPr>
        <w:t xml:space="preserve"> июня</w:t>
      </w:r>
      <w:r w:rsidRPr="00985BF5">
        <w:rPr>
          <w:b/>
          <w:bCs/>
          <w:i/>
          <w:iCs/>
          <w:sz w:val="22"/>
          <w:szCs w:val="22"/>
        </w:rPr>
        <w:t xml:space="preserve"> 202</w:t>
      </w:r>
      <w:r w:rsidR="003944E9" w:rsidRPr="00985BF5">
        <w:rPr>
          <w:b/>
          <w:bCs/>
          <w:i/>
          <w:iCs/>
          <w:sz w:val="22"/>
          <w:szCs w:val="22"/>
        </w:rPr>
        <w:t>4</w:t>
      </w:r>
      <w:r w:rsidRPr="00985BF5">
        <w:rPr>
          <w:b/>
          <w:bCs/>
          <w:i/>
          <w:iCs/>
          <w:sz w:val="22"/>
          <w:szCs w:val="22"/>
        </w:rPr>
        <w:t xml:space="preserve"> года</w:t>
      </w:r>
      <w:r w:rsidRPr="00985BF5">
        <w:rPr>
          <w:i/>
          <w:iCs/>
          <w:sz w:val="22"/>
          <w:szCs w:val="22"/>
        </w:rPr>
        <w:t xml:space="preserve"> бюллетени для голосования, заполненные в бумажной форме должны поступить в Общество</w:t>
      </w:r>
      <w:r w:rsidR="00CE58D5" w:rsidRPr="00985BF5">
        <w:rPr>
          <w:i/>
          <w:iCs/>
          <w:sz w:val="22"/>
          <w:szCs w:val="22"/>
        </w:rPr>
        <w:t xml:space="preserve">. </w:t>
      </w:r>
      <w:r w:rsidRPr="00985BF5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Общем собрании акционеров, но не зарегистрированы в реестре акционеров Общества, должны поступить также не позднее </w:t>
      </w:r>
      <w:r w:rsidR="00B119E4" w:rsidRPr="00985BF5">
        <w:rPr>
          <w:i/>
          <w:iCs/>
          <w:sz w:val="22"/>
          <w:szCs w:val="22"/>
        </w:rPr>
        <w:t>27</w:t>
      </w:r>
      <w:r w:rsidR="0050626B" w:rsidRPr="00985BF5">
        <w:rPr>
          <w:i/>
          <w:iCs/>
          <w:sz w:val="22"/>
          <w:szCs w:val="22"/>
        </w:rPr>
        <w:t xml:space="preserve"> июня 202</w:t>
      </w:r>
      <w:r w:rsidR="003944E9" w:rsidRPr="00985BF5">
        <w:rPr>
          <w:i/>
          <w:iCs/>
          <w:sz w:val="22"/>
          <w:szCs w:val="22"/>
        </w:rPr>
        <w:t>4</w:t>
      </w:r>
      <w:r w:rsidRPr="00985BF5">
        <w:rPr>
          <w:i/>
          <w:iCs/>
          <w:sz w:val="22"/>
          <w:szCs w:val="22"/>
        </w:rPr>
        <w:t xml:space="preserve"> года. </w:t>
      </w:r>
    </w:p>
    <w:p w:rsidR="00123552" w:rsidRPr="00985BF5" w:rsidRDefault="00123552" w:rsidP="008A2BD1">
      <w:pPr>
        <w:ind w:firstLine="708"/>
        <w:jc w:val="both"/>
        <w:rPr>
          <w:i/>
          <w:iCs/>
          <w:sz w:val="22"/>
          <w:szCs w:val="22"/>
        </w:rPr>
      </w:pPr>
      <w:r w:rsidRPr="00985BF5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Общего собрания акционеров и подведении итогов голосования.</w:t>
      </w:r>
    </w:p>
    <w:p w:rsidR="002930E8" w:rsidRDefault="002930E8" w:rsidP="002930E8">
      <w:pPr>
        <w:ind w:firstLine="708"/>
        <w:jc w:val="both"/>
        <w:rPr>
          <w:sz w:val="22"/>
          <w:szCs w:val="22"/>
        </w:rPr>
      </w:pPr>
      <w:r w:rsidRPr="00985BF5">
        <w:rPr>
          <w:sz w:val="22"/>
          <w:szCs w:val="22"/>
        </w:rPr>
        <w:t>Право голоса имеют акционеры владельцы обыкновенных именных бездокументарных ценных бумаг.</w:t>
      </w:r>
    </w:p>
    <w:p w:rsidR="002930E8" w:rsidRDefault="002930E8" w:rsidP="002930E8">
      <w:pPr>
        <w:ind w:firstLine="708"/>
        <w:jc w:val="both"/>
        <w:rPr>
          <w:sz w:val="22"/>
          <w:szCs w:val="22"/>
        </w:rPr>
      </w:pPr>
    </w:p>
    <w:p w:rsidR="00513854" w:rsidRPr="002930E8" w:rsidRDefault="00513854" w:rsidP="002930E8">
      <w:pPr>
        <w:ind w:firstLine="708"/>
        <w:jc w:val="both"/>
        <w:rPr>
          <w:sz w:val="22"/>
          <w:szCs w:val="22"/>
        </w:rPr>
      </w:pPr>
      <w:r w:rsidRPr="00985BF5">
        <w:rPr>
          <w:b/>
          <w:sz w:val="22"/>
          <w:szCs w:val="22"/>
        </w:rPr>
        <w:t xml:space="preserve">Повестка дня </w:t>
      </w:r>
      <w:r w:rsidR="0050626B" w:rsidRPr="00985BF5">
        <w:rPr>
          <w:b/>
          <w:sz w:val="22"/>
          <w:szCs w:val="22"/>
        </w:rPr>
        <w:t>годового</w:t>
      </w:r>
      <w:r w:rsidRPr="00985BF5">
        <w:rPr>
          <w:b/>
          <w:sz w:val="22"/>
          <w:szCs w:val="22"/>
        </w:rPr>
        <w:t xml:space="preserve"> общего собрания акционеров:</w:t>
      </w:r>
    </w:p>
    <w:p w:rsidR="0050626B" w:rsidRPr="00985BF5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5BF5">
        <w:rPr>
          <w:rFonts w:ascii="Times New Roman" w:hAnsi="Times New Roman" w:cs="Times New Roman"/>
          <w:color w:val="000000"/>
          <w:sz w:val="22"/>
          <w:szCs w:val="22"/>
        </w:rPr>
        <w:t>Утверждение годового отчета, годовой бухгалтерской (финансовой) отчетности Общества по итогам деятельности Общества за 202</w:t>
      </w:r>
      <w:r w:rsidR="003944E9" w:rsidRPr="00985BF5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985BF5">
        <w:rPr>
          <w:rFonts w:ascii="Times New Roman" w:hAnsi="Times New Roman" w:cs="Times New Roman"/>
          <w:color w:val="000000"/>
          <w:sz w:val="22"/>
          <w:szCs w:val="22"/>
        </w:rPr>
        <w:t xml:space="preserve"> год. </w:t>
      </w:r>
    </w:p>
    <w:p w:rsidR="0050626B" w:rsidRPr="00985BF5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5BF5">
        <w:rPr>
          <w:rFonts w:ascii="Times New Roman" w:hAnsi="Times New Roman" w:cs="Times New Roman"/>
          <w:sz w:val="22"/>
          <w:szCs w:val="22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 (202</w:t>
      </w:r>
      <w:r w:rsidR="003944E9" w:rsidRPr="00985BF5">
        <w:rPr>
          <w:rFonts w:ascii="Times New Roman" w:hAnsi="Times New Roman" w:cs="Times New Roman"/>
          <w:sz w:val="22"/>
          <w:szCs w:val="22"/>
        </w:rPr>
        <w:t>3 г.</w:t>
      </w:r>
      <w:r w:rsidRPr="00985BF5">
        <w:rPr>
          <w:rFonts w:ascii="Times New Roman" w:hAnsi="Times New Roman" w:cs="Times New Roman"/>
          <w:sz w:val="22"/>
          <w:szCs w:val="22"/>
        </w:rPr>
        <w:t>).</w:t>
      </w:r>
    </w:p>
    <w:p w:rsidR="0050626B" w:rsidRPr="00985BF5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5BF5">
        <w:rPr>
          <w:rFonts w:ascii="Times New Roman" w:hAnsi="Times New Roman" w:cs="Times New Roman"/>
          <w:sz w:val="22"/>
          <w:szCs w:val="22"/>
        </w:rPr>
        <w:t xml:space="preserve">Избрание </w:t>
      </w:r>
      <w:r w:rsidR="00DD7531">
        <w:rPr>
          <w:rFonts w:ascii="Times New Roman" w:hAnsi="Times New Roman" w:cs="Times New Roman"/>
          <w:sz w:val="22"/>
          <w:szCs w:val="22"/>
        </w:rPr>
        <w:t xml:space="preserve">членов </w:t>
      </w:r>
      <w:r w:rsidRPr="00985BF5">
        <w:rPr>
          <w:rFonts w:ascii="Times New Roman" w:hAnsi="Times New Roman" w:cs="Times New Roman"/>
          <w:sz w:val="22"/>
          <w:szCs w:val="22"/>
        </w:rPr>
        <w:t>Совета директоров Общества.</w:t>
      </w:r>
    </w:p>
    <w:p w:rsidR="0050626B" w:rsidRPr="00985BF5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5BF5">
        <w:rPr>
          <w:rFonts w:ascii="Times New Roman" w:hAnsi="Times New Roman" w:cs="Times New Roman"/>
          <w:bCs/>
          <w:sz w:val="22"/>
          <w:szCs w:val="22"/>
        </w:rPr>
        <w:t xml:space="preserve">Избрание </w:t>
      </w:r>
      <w:r w:rsidR="00DD7531">
        <w:rPr>
          <w:rFonts w:ascii="Times New Roman" w:hAnsi="Times New Roman" w:cs="Times New Roman"/>
          <w:bCs/>
          <w:sz w:val="22"/>
          <w:szCs w:val="22"/>
        </w:rPr>
        <w:t xml:space="preserve">членов </w:t>
      </w:r>
      <w:r w:rsidRPr="00985BF5">
        <w:rPr>
          <w:rFonts w:ascii="Times New Roman" w:hAnsi="Times New Roman" w:cs="Times New Roman"/>
          <w:bCs/>
          <w:sz w:val="22"/>
          <w:szCs w:val="22"/>
        </w:rPr>
        <w:t>Ревизионной комиссии Общества.</w:t>
      </w:r>
    </w:p>
    <w:p w:rsidR="0050626B" w:rsidRPr="00985BF5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5BF5">
        <w:rPr>
          <w:rFonts w:ascii="Times New Roman" w:hAnsi="Times New Roman" w:cs="Times New Roman"/>
          <w:sz w:val="22"/>
          <w:szCs w:val="22"/>
        </w:rPr>
        <w:t xml:space="preserve">Назначение аудиторской организации </w:t>
      </w:r>
      <w:r w:rsidR="003944E9" w:rsidRPr="00985BF5">
        <w:rPr>
          <w:rFonts w:ascii="Times New Roman" w:hAnsi="Times New Roman" w:cs="Times New Roman"/>
          <w:sz w:val="22"/>
          <w:szCs w:val="22"/>
        </w:rPr>
        <w:t xml:space="preserve">(индивидуального аудитора) </w:t>
      </w:r>
      <w:r w:rsidRPr="00985BF5">
        <w:rPr>
          <w:rFonts w:ascii="Times New Roman" w:hAnsi="Times New Roman" w:cs="Times New Roman"/>
          <w:sz w:val="22"/>
          <w:szCs w:val="22"/>
        </w:rPr>
        <w:t>Общества</w:t>
      </w:r>
      <w:r w:rsidRPr="00985BF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B7DD5" w:rsidRPr="00985BF5" w:rsidRDefault="004B7DD5" w:rsidP="008A2BD1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0626B" w:rsidRPr="00985BF5" w:rsidRDefault="004B7DD5" w:rsidP="008A2BD1">
      <w:pPr>
        <w:pStyle w:val="21"/>
        <w:spacing w:after="0" w:line="240" w:lineRule="auto"/>
        <w:ind w:firstLine="708"/>
        <w:jc w:val="both"/>
        <w:rPr>
          <w:sz w:val="22"/>
          <w:szCs w:val="22"/>
        </w:rPr>
      </w:pPr>
      <w:r w:rsidRPr="00985BF5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</w:t>
      </w:r>
      <w:r w:rsidR="0050626B" w:rsidRPr="00985BF5">
        <w:rPr>
          <w:bCs/>
          <w:sz w:val="22"/>
          <w:szCs w:val="22"/>
        </w:rPr>
        <w:t>годового</w:t>
      </w:r>
      <w:r w:rsidRPr="00985BF5">
        <w:rPr>
          <w:bCs/>
          <w:sz w:val="22"/>
          <w:szCs w:val="22"/>
        </w:rPr>
        <w:t xml:space="preserve"> Общего собрания</w:t>
      </w:r>
      <w:r w:rsidR="0050626B" w:rsidRPr="00985BF5">
        <w:rPr>
          <w:bCs/>
          <w:sz w:val="22"/>
          <w:szCs w:val="22"/>
        </w:rPr>
        <w:t xml:space="preserve"> акционеров</w:t>
      </w:r>
      <w:r w:rsidRPr="00985BF5">
        <w:rPr>
          <w:bCs/>
          <w:sz w:val="22"/>
          <w:szCs w:val="22"/>
        </w:rPr>
        <w:t xml:space="preserve">, акционеры могут ознакомиться по адресу: 644035, г. Омск, пр. Губкина, 30, </w:t>
      </w:r>
      <w:r w:rsidR="00254214" w:rsidRPr="00985BF5">
        <w:rPr>
          <w:sz w:val="22"/>
          <w:szCs w:val="22"/>
        </w:rPr>
        <w:t xml:space="preserve">АО «Омский каучук», </w:t>
      </w:r>
      <w:proofErr w:type="spellStart"/>
      <w:r w:rsidR="00254214" w:rsidRPr="00985BF5">
        <w:rPr>
          <w:sz w:val="22"/>
          <w:szCs w:val="22"/>
        </w:rPr>
        <w:t>каб</w:t>
      </w:r>
      <w:proofErr w:type="spellEnd"/>
      <w:r w:rsidR="00B119E4" w:rsidRPr="00985BF5">
        <w:rPr>
          <w:sz w:val="22"/>
          <w:szCs w:val="22"/>
        </w:rPr>
        <w:t xml:space="preserve">. </w:t>
      </w:r>
      <w:r w:rsidRPr="00985BF5">
        <w:rPr>
          <w:bCs/>
          <w:sz w:val="22"/>
          <w:szCs w:val="22"/>
        </w:rPr>
        <w:t>313 с 9-00 до 16-30</w:t>
      </w:r>
      <w:r w:rsidR="00985BF5" w:rsidRPr="00985BF5">
        <w:rPr>
          <w:bCs/>
          <w:sz w:val="22"/>
          <w:szCs w:val="22"/>
        </w:rPr>
        <w:t xml:space="preserve"> </w:t>
      </w:r>
      <w:r w:rsidRPr="00985BF5">
        <w:rPr>
          <w:bCs/>
          <w:sz w:val="22"/>
          <w:szCs w:val="22"/>
        </w:rPr>
        <w:t xml:space="preserve">часов по рабочим дням с </w:t>
      </w:r>
      <w:r w:rsidR="00B119E4" w:rsidRPr="00985BF5">
        <w:rPr>
          <w:sz w:val="22"/>
          <w:szCs w:val="22"/>
        </w:rPr>
        <w:t>08</w:t>
      </w:r>
      <w:r w:rsidR="0050626B" w:rsidRPr="00985BF5">
        <w:rPr>
          <w:sz w:val="22"/>
          <w:szCs w:val="22"/>
        </w:rPr>
        <w:t>.06.202</w:t>
      </w:r>
      <w:r w:rsidR="003944E9" w:rsidRPr="00985BF5">
        <w:rPr>
          <w:sz w:val="22"/>
          <w:szCs w:val="22"/>
        </w:rPr>
        <w:t>4</w:t>
      </w:r>
      <w:r w:rsidR="0050626B" w:rsidRPr="00985BF5">
        <w:rPr>
          <w:sz w:val="22"/>
          <w:szCs w:val="22"/>
        </w:rPr>
        <w:t xml:space="preserve"> г. по </w:t>
      </w:r>
      <w:r w:rsidR="00B119E4" w:rsidRPr="00985BF5">
        <w:rPr>
          <w:sz w:val="22"/>
          <w:szCs w:val="22"/>
        </w:rPr>
        <w:t>28</w:t>
      </w:r>
      <w:r w:rsidR="0050626B" w:rsidRPr="00985BF5">
        <w:rPr>
          <w:sz w:val="22"/>
          <w:szCs w:val="22"/>
        </w:rPr>
        <w:t>.06.202</w:t>
      </w:r>
      <w:r w:rsidR="003944E9" w:rsidRPr="00985BF5">
        <w:rPr>
          <w:sz w:val="22"/>
          <w:szCs w:val="22"/>
        </w:rPr>
        <w:t>4</w:t>
      </w:r>
      <w:r w:rsidR="0050626B" w:rsidRPr="00985BF5">
        <w:rPr>
          <w:sz w:val="22"/>
          <w:szCs w:val="22"/>
        </w:rPr>
        <w:t xml:space="preserve"> г. (</w:t>
      </w:r>
      <w:r w:rsidR="0050626B" w:rsidRPr="00985BF5">
        <w:rPr>
          <w:bCs/>
          <w:sz w:val="22"/>
          <w:szCs w:val="22"/>
        </w:rPr>
        <w:t xml:space="preserve">включительно) </w:t>
      </w:r>
      <w:r w:rsidR="0050626B" w:rsidRPr="00985BF5">
        <w:rPr>
          <w:sz w:val="22"/>
          <w:szCs w:val="22"/>
        </w:rPr>
        <w:t xml:space="preserve">по предварительной записи по телефону 8 (3812) 69-70-18. </w:t>
      </w:r>
    </w:p>
    <w:p w:rsidR="00513854" w:rsidRPr="00985BF5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985BF5">
        <w:rPr>
          <w:b/>
          <w:i/>
          <w:iCs/>
          <w:sz w:val="22"/>
          <w:szCs w:val="22"/>
        </w:rPr>
        <w:t>С уважением,</w:t>
      </w:r>
    </w:p>
    <w:p w:rsidR="00513854" w:rsidRPr="00985BF5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985BF5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985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15C"/>
    <w:multiLevelType w:val="hybridMultilevel"/>
    <w:tmpl w:val="F6BC4328"/>
    <w:lvl w:ilvl="0" w:tplc="B9C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680"/>
    <w:multiLevelType w:val="hybridMultilevel"/>
    <w:tmpl w:val="85F2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abstractNum w:abstractNumId="8" w15:restartNumberingAfterBreak="0">
    <w:nsid w:val="78594A84"/>
    <w:multiLevelType w:val="hybridMultilevel"/>
    <w:tmpl w:val="E8127FF8"/>
    <w:lvl w:ilvl="0" w:tplc="C3423F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0F29"/>
    <w:rsid w:val="00007A8B"/>
    <w:rsid w:val="00081559"/>
    <w:rsid w:val="00086DDA"/>
    <w:rsid w:val="00093A43"/>
    <w:rsid w:val="000B0875"/>
    <w:rsid w:val="000B27FA"/>
    <w:rsid w:val="000D6349"/>
    <w:rsid w:val="000E31B6"/>
    <w:rsid w:val="00111E53"/>
    <w:rsid w:val="00123552"/>
    <w:rsid w:val="00125798"/>
    <w:rsid w:val="00153072"/>
    <w:rsid w:val="001A5F0F"/>
    <w:rsid w:val="001A68F6"/>
    <w:rsid w:val="001F23CE"/>
    <w:rsid w:val="001F2ADA"/>
    <w:rsid w:val="00203D65"/>
    <w:rsid w:val="0020462C"/>
    <w:rsid w:val="00254214"/>
    <w:rsid w:val="002561CB"/>
    <w:rsid w:val="00256E88"/>
    <w:rsid w:val="0027317B"/>
    <w:rsid w:val="002930E8"/>
    <w:rsid w:val="00295E59"/>
    <w:rsid w:val="002B1271"/>
    <w:rsid w:val="002E2644"/>
    <w:rsid w:val="00313F16"/>
    <w:rsid w:val="00356DB0"/>
    <w:rsid w:val="003738E3"/>
    <w:rsid w:val="003944E9"/>
    <w:rsid w:val="003D0FA0"/>
    <w:rsid w:val="003F0DC5"/>
    <w:rsid w:val="004015C7"/>
    <w:rsid w:val="00442E26"/>
    <w:rsid w:val="00477D9C"/>
    <w:rsid w:val="004A5872"/>
    <w:rsid w:val="004B7DD5"/>
    <w:rsid w:val="004C53A1"/>
    <w:rsid w:val="004E0671"/>
    <w:rsid w:val="004F4A94"/>
    <w:rsid w:val="004F7327"/>
    <w:rsid w:val="0050626B"/>
    <w:rsid w:val="00510606"/>
    <w:rsid w:val="005110C4"/>
    <w:rsid w:val="00513854"/>
    <w:rsid w:val="00574387"/>
    <w:rsid w:val="005863F0"/>
    <w:rsid w:val="005E0200"/>
    <w:rsid w:val="00612C56"/>
    <w:rsid w:val="00613C7F"/>
    <w:rsid w:val="0069090D"/>
    <w:rsid w:val="006A4C8A"/>
    <w:rsid w:val="006B1CC7"/>
    <w:rsid w:val="006B7E38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46893"/>
    <w:rsid w:val="00851CFF"/>
    <w:rsid w:val="0088379A"/>
    <w:rsid w:val="008A2BD1"/>
    <w:rsid w:val="008B68EE"/>
    <w:rsid w:val="008C6563"/>
    <w:rsid w:val="008F1C47"/>
    <w:rsid w:val="00901F08"/>
    <w:rsid w:val="009109B4"/>
    <w:rsid w:val="00920C72"/>
    <w:rsid w:val="009526A1"/>
    <w:rsid w:val="009858D5"/>
    <w:rsid w:val="00985BF5"/>
    <w:rsid w:val="009D58FA"/>
    <w:rsid w:val="009E18C9"/>
    <w:rsid w:val="00A374F6"/>
    <w:rsid w:val="00A516DE"/>
    <w:rsid w:val="00A57DAC"/>
    <w:rsid w:val="00A96AB4"/>
    <w:rsid w:val="00AA3555"/>
    <w:rsid w:val="00AB4DF5"/>
    <w:rsid w:val="00AD3DC7"/>
    <w:rsid w:val="00AE2276"/>
    <w:rsid w:val="00AF0F29"/>
    <w:rsid w:val="00B03334"/>
    <w:rsid w:val="00B05011"/>
    <w:rsid w:val="00B119E4"/>
    <w:rsid w:val="00BA23BD"/>
    <w:rsid w:val="00BB2CD7"/>
    <w:rsid w:val="00BD0598"/>
    <w:rsid w:val="00BD748C"/>
    <w:rsid w:val="00C33FD8"/>
    <w:rsid w:val="00C45A53"/>
    <w:rsid w:val="00C46755"/>
    <w:rsid w:val="00C5047B"/>
    <w:rsid w:val="00C633B1"/>
    <w:rsid w:val="00C87235"/>
    <w:rsid w:val="00CB25EF"/>
    <w:rsid w:val="00CB67F4"/>
    <w:rsid w:val="00CD4D4F"/>
    <w:rsid w:val="00CE58D5"/>
    <w:rsid w:val="00CE7BFB"/>
    <w:rsid w:val="00CF6D06"/>
    <w:rsid w:val="00CF6E08"/>
    <w:rsid w:val="00D1132A"/>
    <w:rsid w:val="00D30FF0"/>
    <w:rsid w:val="00D47BBD"/>
    <w:rsid w:val="00DD3D30"/>
    <w:rsid w:val="00DD430D"/>
    <w:rsid w:val="00DD7531"/>
    <w:rsid w:val="00E652BE"/>
    <w:rsid w:val="00E7298C"/>
    <w:rsid w:val="00E91F69"/>
    <w:rsid w:val="00EC4E58"/>
    <w:rsid w:val="00ED2050"/>
    <w:rsid w:val="00EE2666"/>
    <w:rsid w:val="00F22857"/>
    <w:rsid w:val="00F5329D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5CB0-B2E2-4FCE-A762-EECD746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  <w:style w:type="paragraph" w:customStyle="1" w:styleId="ConsPlusNormal">
    <w:name w:val="ConsPlusNormal"/>
    <w:rsid w:val="00506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506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62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7CD0-CE33-4CCB-B42B-F391B40F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35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Куроедова Анастасия Михайловна</cp:lastModifiedBy>
  <cp:revision>21</cp:revision>
  <cp:lastPrinted>2023-05-26T04:54:00Z</cp:lastPrinted>
  <dcterms:created xsi:type="dcterms:W3CDTF">2023-04-13T13:32:00Z</dcterms:created>
  <dcterms:modified xsi:type="dcterms:W3CDTF">2024-05-23T10:19:00Z</dcterms:modified>
</cp:coreProperties>
</file>